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B13CCF" w:rsidRPr="00E27324">
        <w:rPr>
          <w:b/>
        </w:rPr>
        <w:t>1</w:t>
      </w:r>
      <w:r w:rsidRPr="001C6C4B">
        <w:rPr>
          <w:b/>
        </w:rPr>
        <w:t>/</w:t>
      </w:r>
      <w:r w:rsidR="00BF0D80">
        <w:rPr>
          <w:b/>
        </w:rPr>
        <w:t>2020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A526B5" w:rsidRDefault="0077298D" w:rsidP="00746E47">
            <w:pPr>
              <w:jc w:val="center"/>
              <w:rPr>
                <w:sz w:val="20"/>
              </w:rPr>
            </w:pPr>
            <w:r w:rsidRPr="00746E47">
              <w:rPr>
                <w:sz w:val="18"/>
                <w:szCs w:val="18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>
              <w:rPr>
                <w:sz w:val="18"/>
                <w:szCs w:val="18"/>
              </w:rPr>
              <w:t>ο</w:t>
            </w:r>
            <w:r w:rsidRPr="00746E47">
              <w:rPr>
                <w:sz w:val="18"/>
                <w:szCs w:val="18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Pr="00B13CCF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20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                                      </w:t>
      </w:r>
      <w:bookmarkStart w:id="0" w:name="_GoBack"/>
      <w:bookmarkEnd w:id="0"/>
      <w:r w:rsidRPr="001C6C4B">
        <w:rPr>
          <w:sz w:val="20"/>
        </w:rPr>
        <w:t xml:space="preserve">                                                                  </w:t>
      </w:r>
    </w:p>
    <w:p w:rsidR="00836A42" w:rsidRPr="00FF21DB" w:rsidRDefault="008040E1" w:rsidP="008040E1">
      <w:pPr>
        <w:spacing w:after="0" w:line="240" w:lineRule="auto"/>
        <w:jc w:val="both"/>
        <w:rPr>
          <w:color w:val="0F243E" w:themeColor="text2" w:themeShade="80"/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 w:rsidR="00FF21DB" w:rsidRPr="001C6C4B">
        <w:rPr>
          <w:sz w:val="20"/>
        </w:rPr>
        <w:t>(Ονοματεπώνυμο-Υπογραφή)</w:t>
      </w:r>
      <w:r w:rsidR="00B1035E">
        <w:rPr>
          <w:sz w:val="20"/>
        </w:rPr>
        <w:t xml:space="preserve"> </w:t>
      </w:r>
    </w:p>
    <w:sectPr w:rsidR="00836A42" w:rsidRPr="00FF21DB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26FF" w15:done="0"/>
  <w15:commentEx w15:paraId="2BA6EB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26FF" w16cid:durableId="1FF5B638"/>
  <w16cid:commentId w16cid:paraId="2BA6EB84" w16cid:durableId="1FF5B62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.Kanellopoulos - C. Zerva &amp; Associates Law Firm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106600"/>
    <w:rsid w:val="001152DB"/>
    <w:rsid w:val="00123F47"/>
    <w:rsid w:val="001C6C4B"/>
    <w:rsid w:val="003A7361"/>
    <w:rsid w:val="003E4666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E4AEE"/>
    <w:rsid w:val="008040E1"/>
    <w:rsid w:val="00836A42"/>
    <w:rsid w:val="0088644D"/>
    <w:rsid w:val="00982083"/>
    <w:rsid w:val="009B705C"/>
    <w:rsid w:val="009C4AF6"/>
    <w:rsid w:val="009D62F4"/>
    <w:rsid w:val="009F7AC4"/>
    <w:rsid w:val="00A526B5"/>
    <w:rsid w:val="00B05013"/>
    <w:rsid w:val="00B1035E"/>
    <w:rsid w:val="00B13CCF"/>
    <w:rsid w:val="00B52E00"/>
    <w:rsid w:val="00BB3264"/>
    <w:rsid w:val="00BF0D80"/>
    <w:rsid w:val="00C32D7D"/>
    <w:rsid w:val="00C62C61"/>
    <w:rsid w:val="00D02E61"/>
    <w:rsid w:val="00DE0AFE"/>
    <w:rsid w:val="00E27324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CB4BC-2757-47EC-9B17-C7167817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</cp:lastModifiedBy>
  <cp:revision>4</cp:revision>
  <dcterms:created xsi:type="dcterms:W3CDTF">2019-01-25T14:27:00Z</dcterms:created>
  <dcterms:modified xsi:type="dcterms:W3CDTF">2020-02-24T09:59:00Z</dcterms:modified>
</cp:coreProperties>
</file>