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676"/>
        <w:tblW w:w="10050" w:type="dxa"/>
        <w:tblCellMar>
          <w:left w:w="0" w:type="dxa"/>
          <w:right w:w="0" w:type="dxa"/>
        </w:tblCellMar>
        <w:tblLook w:val="01E0" w:firstRow="1" w:lastRow="1" w:firstColumn="1" w:lastColumn="1" w:noHBand="0" w:noVBand="0"/>
      </w:tblPr>
      <w:tblGrid>
        <w:gridCol w:w="9038"/>
        <w:gridCol w:w="1012"/>
      </w:tblGrid>
      <w:tr w:rsidR="007D713E" w:rsidRPr="002B2D5D" w14:paraId="2090F00C" w14:textId="77777777" w:rsidTr="007D713E">
        <w:trPr>
          <w:trHeight w:val="1464"/>
        </w:trPr>
        <w:tc>
          <w:tcPr>
            <w:tcW w:w="9038" w:type="dxa"/>
            <w:shd w:val="clear" w:color="auto" w:fill="auto"/>
          </w:tcPr>
          <w:p w14:paraId="45E09E13" w14:textId="77777777" w:rsidR="007D713E" w:rsidRPr="002B2D5D" w:rsidRDefault="007D713E" w:rsidP="007D713E">
            <w:pPr>
              <w:spacing w:line="240" w:lineRule="auto"/>
              <w:ind w:right="-1" w:firstLine="284"/>
              <w:rPr>
                <w:rFonts w:asciiTheme="majorBidi" w:hAnsiTheme="majorBidi" w:cstheme="majorBidi"/>
                <w:noProof/>
                <w:color w:val="244061" w:themeColor="accent1" w:themeShade="80"/>
                <w:lang w:eastAsia="el-GR"/>
              </w:rPr>
            </w:pPr>
          </w:p>
          <w:tbl>
            <w:tblPr>
              <w:tblW w:w="9038" w:type="dxa"/>
              <w:tblCellMar>
                <w:left w:w="0" w:type="dxa"/>
                <w:right w:w="0" w:type="dxa"/>
              </w:tblCellMar>
              <w:tblLook w:val="04A0" w:firstRow="1" w:lastRow="0" w:firstColumn="1" w:lastColumn="0" w:noHBand="0" w:noVBand="1"/>
            </w:tblPr>
            <w:tblGrid>
              <w:gridCol w:w="9038"/>
            </w:tblGrid>
            <w:tr w:rsidR="007D713E" w14:paraId="58426315" w14:textId="77777777" w:rsidTr="005F70D3">
              <w:trPr>
                <w:trHeight w:val="565"/>
              </w:trPr>
              <w:tc>
                <w:tcPr>
                  <w:tcW w:w="9038" w:type="dxa"/>
                  <w:tcMar>
                    <w:top w:w="0" w:type="dxa"/>
                    <w:left w:w="108" w:type="dxa"/>
                    <w:bottom w:w="0" w:type="dxa"/>
                    <w:right w:w="108" w:type="dxa"/>
                  </w:tcMar>
                  <w:hideMark/>
                </w:tcPr>
                <w:p w14:paraId="551D1884" w14:textId="77777777" w:rsidR="007D713E" w:rsidRDefault="007D713E" w:rsidP="00936B2A">
                  <w:pPr>
                    <w:framePr w:hSpace="180" w:wrap="around" w:vAnchor="page" w:hAnchor="margin" w:xAlign="center" w:y="676"/>
                    <w:spacing w:after="0" w:line="240" w:lineRule="auto"/>
                    <w:rPr>
                      <w:rFonts w:eastAsia="Times New Roman" w:cs="Calibri"/>
                      <w:color w:val="212121"/>
                    </w:rPr>
                  </w:pPr>
                  <w:r>
                    <w:rPr>
                      <w:rFonts w:cs="Calibri"/>
                      <w:noProof/>
                      <w:color w:val="00B0F0"/>
                      <w:lang w:eastAsia="el-GR"/>
                    </w:rPr>
                    <w:drawing>
                      <wp:inline distT="0" distB="0" distL="0" distR="0" wp14:anchorId="3E812F8E" wp14:editId="7D0A1E65">
                        <wp:extent cx="2507673" cy="755495"/>
                        <wp:effectExtent l="0" t="0" r="0" b="0"/>
                        <wp:docPr id="1721003964" name="Picture 1"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1017" cy="804706"/>
                                </a:xfrm>
                                <a:prstGeom prst="rect">
                                  <a:avLst/>
                                </a:prstGeom>
                                <a:noFill/>
                                <a:ln>
                                  <a:noFill/>
                                </a:ln>
                              </pic:spPr>
                            </pic:pic>
                          </a:graphicData>
                        </a:graphic>
                      </wp:inline>
                    </w:drawing>
                  </w:r>
                </w:p>
              </w:tc>
            </w:tr>
            <w:tr w:rsidR="007D713E" w14:paraId="04E76DB6" w14:textId="77777777" w:rsidTr="005F70D3">
              <w:trPr>
                <w:trHeight w:val="534"/>
              </w:trPr>
              <w:tc>
                <w:tcPr>
                  <w:tcW w:w="9038" w:type="dxa"/>
                  <w:tcMar>
                    <w:top w:w="0" w:type="dxa"/>
                    <w:left w:w="108" w:type="dxa"/>
                    <w:bottom w:w="0" w:type="dxa"/>
                    <w:right w:w="108" w:type="dxa"/>
                  </w:tcMar>
                  <w:hideMark/>
                </w:tcPr>
                <w:p w14:paraId="05E00263" w14:textId="77777777" w:rsidR="007D713E" w:rsidRPr="00B1722E" w:rsidRDefault="007D713E" w:rsidP="00936B2A">
                  <w:pPr>
                    <w:framePr w:hSpace="180" w:wrap="around" w:vAnchor="page" w:hAnchor="margin" w:xAlign="center" w:y="676"/>
                    <w:spacing w:after="0" w:line="240" w:lineRule="auto"/>
                    <w:rPr>
                      <w:rFonts w:cs="Calibri"/>
                      <w:color w:val="212121"/>
                    </w:rPr>
                  </w:pPr>
                  <w:r w:rsidRPr="00B1722E">
                    <w:rPr>
                      <w:rFonts w:cs="Calibri"/>
                      <w:color w:val="212121"/>
                    </w:rPr>
                    <w:t>Δ/</w:t>
                  </w:r>
                  <w:proofErr w:type="spellStart"/>
                  <w:r w:rsidRPr="00B1722E">
                    <w:rPr>
                      <w:rFonts w:cs="Calibri"/>
                      <w:color w:val="212121"/>
                    </w:rPr>
                    <w:t>νση</w:t>
                  </w:r>
                  <w:proofErr w:type="spellEnd"/>
                  <w:r w:rsidRPr="00B1722E">
                    <w:rPr>
                      <w:rFonts w:cs="Calibri"/>
                      <w:color w:val="212121"/>
                    </w:rPr>
                    <w:t>: Λυκούργου 10 -10551  Αθήνα</w:t>
                  </w:r>
                </w:p>
                <w:p w14:paraId="7DC836B3" w14:textId="77777777" w:rsidR="007D713E" w:rsidRPr="00B1722E" w:rsidRDefault="007D713E" w:rsidP="00936B2A">
                  <w:pPr>
                    <w:framePr w:hSpace="180" w:wrap="around" w:vAnchor="page" w:hAnchor="margin" w:xAlign="center" w:y="676"/>
                    <w:spacing w:after="0" w:line="240" w:lineRule="auto"/>
                    <w:rPr>
                      <w:rFonts w:cs="Calibri"/>
                      <w:color w:val="212121"/>
                    </w:rPr>
                  </w:pPr>
                  <w:proofErr w:type="spellStart"/>
                  <w:r w:rsidRPr="00B1722E">
                    <w:rPr>
                      <w:rFonts w:cs="Calibri"/>
                      <w:color w:val="212121"/>
                    </w:rPr>
                    <w:t>Υποκ</w:t>
                  </w:r>
                  <w:proofErr w:type="spellEnd"/>
                  <w:r w:rsidRPr="00B1722E">
                    <w:rPr>
                      <w:rFonts w:cs="Calibri"/>
                      <w:color w:val="212121"/>
                    </w:rPr>
                    <w:t xml:space="preserve">/μα: </w:t>
                  </w:r>
                  <w:proofErr w:type="spellStart"/>
                  <w:r w:rsidRPr="00B1722E">
                    <w:rPr>
                      <w:rFonts w:cs="Calibri"/>
                      <w:color w:val="212121"/>
                    </w:rPr>
                    <w:t>Λεωφ</w:t>
                  </w:r>
                  <w:proofErr w:type="spellEnd"/>
                  <w:r w:rsidRPr="00B1722E">
                    <w:rPr>
                      <w:rFonts w:cs="Calibri"/>
                      <w:color w:val="212121"/>
                    </w:rPr>
                    <w:t>. Συγγρού 101, 11745 Αθήνα</w:t>
                  </w:r>
                </w:p>
              </w:tc>
            </w:tr>
            <w:tr w:rsidR="007D713E" w14:paraId="713C9256" w14:textId="77777777" w:rsidTr="005F70D3">
              <w:trPr>
                <w:trHeight w:val="45"/>
              </w:trPr>
              <w:tc>
                <w:tcPr>
                  <w:tcW w:w="9038" w:type="dxa"/>
                  <w:tcMar>
                    <w:top w:w="0" w:type="dxa"/>
                    <w:left w:w="108" w:type="dxa"/>
                    <w:bottom w:w="0" w:type="dxa"/>
                    <w:right w:w="108" w:type="dxa"/>
                  </w:tcMar>
                  <w:hideMark/>
                </w:tcPr>
                <w:p w14:paraId="3D689C2F" w14:textId="77777777" w:rsidR="007D713E" w:rsidRPr="00B1722E" w:rsidRDefault="00000000" w:rsidP="00936B2A">
                  <w:pPr>
                    <w:framePr w:hSpace="180" w:wrap="around" w:vAnchor="page" w:hAnchor="margin" w:xAlign="center" w:y="676"/>
                    <w:spacing w:after="0" w:line="240" w:lineRule="auto"/>
                    <w:rPr>
                      <w:rFonts w:cs="Calibri"/>
                      <w:color w:val="212121"/>
                    </w:rPr>
                  </w:pPr>
                  <w:hyperlink r:id="rId12" w:history="1">
                    <w:r w:rsidR="00805169" w:rsidRPr="00805169">
                      <w:rPr>
                        <w:rStyle w:val="Hyperlink"/>
                        <w:rFonts w:cs="Calibri"/>
                        <w:lang w:val="en-US"/>
                      </w:rPr>
                      <w:t>info</w:t>
                    </w:r>
                    <w:r w:rsidR="00805169" w:rsidRPr="00805169">
                      <w:rPr>
                        <w:rStyle w:val="Hyperlink"/>
                        <w:rFonts w:cs="Calibri"/>
                      </w:rPr>
                      <w:t>@</w:t>
                    </w:r>
                    <w:r w:rsidR="00805169" w:rsidRPr="00805169">
                      <w:rPr>
                        <w:rStyle w:val="Hyperlink"/>
                        <w:rFonts w:cs="Calibri"/>
                        <w:lang w:val="en-US"/>
                      </w:rPr>
                      <w:t>idika</w:t>
                    </w:r>
                    <w:r w:rsidR="00805169" w:rsidRPr="00805169">
                      <w:rPr>
                        <w:rStyle w:val="Hyperlink"/>
                        <w:rFonts w:cs="Calibri"/>
                      </w:rPr>
                      <w:t>.</w:t>
                    </w:r>
                    <w:r w:rsidR="00805169" w:rsidRPr="00805169">
                      <w:rPr>
                        <w:rStyle w:val="Hyperlink"/>
                        <w:rFonts w:cs="Calibri"/>
                        <w:lang w:val="en-US"/>
                      </w:rPr>
                      <w:t>gr</w:t>
                    </w:r>
                  </w:hyperlink>
                  <w:r w:rsidR="007D713E" w:rsidRPr="00B1722E">
                    <w:rPr>
                      <w:rFonts w:cs="Calibri"/>
                      <w:color w:val="212121"/>
                    </w:rPr>
                    <w:t>  · </w:t>
                  </w:r>
                  <w:r w:rsidR="007D713E" w:rsidRPr="00B1722E">
                    <w:rPr>
                      <w:rStyle w:val="apple-converted-space"/>
                      <w:rFonts w:cs="Calibri"/>
                      <w:color w:val="212121"/>
                    </w:rPr>
                    <w:t> </w:t>
                  </w:r>
                  <w:hyperlink r:id="rId13" w:tooltip="http://www.idika.gr" w:history="1">
                    <w:r w:rsidR="007D713E" w:rsidRPr="00B1722E">
                      <w:rPr>
                        <w:rStyle w:val="Hyperlink"/>
                        <w:rFonts w:cs="Calibri"/>
                        <w:lang w:val="en-US"/>
                      </w:rPr>
                      <w:t>www</w:t>
                    </w:r>
                    <w:r w:rsidR="007D713E" w:rsidRPr="00B1722E">
                      <w:rPr>
                        <w:rStyle w:val="Hyperlink"/>
                        <w:rFonts w:cs="Calibri"/>
                      </w:rPr>
                      <w:t>.</w:t>
                    </w:r>
                    <w:r w:rsidR="007D713E" w:rsidRPr="00B1722E">
                      <w:rPr>
                        <w:rStyle w:val="Hyperlink"/>
                        <w:rFonts w:cs="Calibri"/>
                        <w:lang w:val="en-US"/>
                      </w:rPr>
                      <w:t>idika</w:t>
                    </w:r>
                    <w:r w:rsidR="007D713E" w:rsidRPr="00B1722E">
                      <w:rPr>
                        <w:rStyle w:val="Hyperlink"/>
                        <w:rFonts w:cs="Calibri"/>
                      </w:rPr>
                      <w:t>.</w:t>
                    </w:r>
                    <w:r w:rsidR="007D713E" w:rsidRPr="00B1722E">
                      <w:rPr>
                        <w:rStyle w:val="Hyperlink"/>
                        <w:rFonts w:cs="Calibri"/>
                        <w:lang w:val="en-US"/>
                      </w:rPr>
                      <w:t>gr</w:t>
                    </w:r>
                  </w:hyperlink>
                </w:p>
              </w:tc>
            </w:tr>
            <w:tr w:rsidR="007D713E" w14:paraId="78C93D0F" w14:textId="77777777" w:rsidTr="005F70D3">
              <w:trPr>
                <w:trHeight w:val="36"/>
              </w:trPr>
              <w:tc>
                <w:tcPr>
                  <w:tcW w:w="9038" w:type="dxa"/>
                  <w:tcMar>
                    <w:top w:w="0" w:type="dxa"/>
                    <w:left w:w="108" w:type="dxa"/>
                    <w:bottom w:w="0" w:type="dxa"/>
                    <w:right w:w="108" w:type="dxa"/>
                  </w:tcMar>
                  <w:hideMark/>
                </w:tcPr>
                <w:p w14:paraId="3BC6D039" w14:textId="77777777" w:rsidR="007D713E" w:rsidRPr="00637803" w:rsidRDefault="007D713E" w:rsidP="00936B2A">
                  <w:pPr>
                    <w:framePr w:hSpace="180" w:wrap="around" w:vAnchor="page" w:hAnchor="margin" w:xAlign="center" w:y="676"/>
                    <w:spacing w:after="0" w:line="240" w:lineRule="auto"/>
                    <w:rPr>
                      <w:rFonts w:cs="Calibri"/>
                      <w:b/>
                      <w:bCs/>
                      <w:color w:val="212121"/>
                    </w:rPr>
                  </w:pPr>
                  <w:proofErr w:type="spellStart"/>
                  <w:r w:rsidRPr="00B1722E">
                    <w:rPr>
                      <w:rStyle w:val="Hyperlink"/>
                      <w:rFonts w:cs="Calibri"/>
                      <w:b/>
                      <w:bCs/>
                    </w:rPr>
                    <w:t>Αρ</w:t>
                  </w:r>
                  <w:proofErr w:type="spellEnd"/>
                  <w:r w:rsidRPr="00B1722E">
                    <w:rPr>
                      <w:rStyle w:val="Hyperlink"/>
                      <w:rFonts w:cs="Calibri"/>
                      <w:b/>
                      <w:bCs/>
                    </w:rPr>
                    <w:t>. Γ.Ε.ΜΗ.:</w:t>
                  </w:r>
                  <w:r w:rsidRPr="00B1722E">
                    <w:rPr>
                      <w:rStyle w:val="apple-converted-space"/>
                      <w:rFonts w:cs="Calibri"/>
                      <w:b/>
                      <w:bCs/>
                      <w:color w:val="212121"/>
                    </w:rPr>
                    <w:t> </w:t>
                  </w:r>
                  <w:r w:rsidRPr="00B1722E">
                    <w:rPr>
                      <w:rFonts w:cs="Calibri"/>
                      <w:b/>
                      <w:bCs/>
                      <w:color w:val="212121"/>
                    </w:rPr>
                    <w:t>124503101000</w:t>
                  </w:r>
                </w:p>
                <w:p w14:paraId="552EF299" w14:textId="77777777" w:rsidR="007D713E" w:rsidRPr="00B1722E" w:rsidRDefault="007D713E" w:rsidP="00936B2A">
                  <w:pPr>
                    <w:framePr w:hSpace="180" w:wrap="around" w:vAnchor="page" w:hAnchor="margin" w:xAlign="center" w:y="676"/>
                    <w:spacing w:after="0" w:line="240" w:lineRule="auto"/>
                    <w:rPr>
                      <w:rFonts w:cs="Calibri"/>
                      <w:b/>
                      <w:bCs/>
                      <w:color w:val="212121"/>
                    </w:rPr>
                  </w:pPr>
                </w:p>
                <w:p w14:paraId="051DB3E6" w14:textId="77777777" w:rsidR="007D713E" w:rsidRPr="00E05FDD" w:rsidRDefault="007D713E" w:rsidP="00936B2A">
                  <w:pPr>
                    <w:framePr w:hSpace="180" w:wrap="around" w:vAnchor="page" w:hAnchor="margin" w:xAlign="center" w:y="676"/>
                    <w:spacing w:after="0" w:line="240" w:lineRule="auto"/>
                    <w:rPr>
                      <w:rFonts w:cs="Calibri"/>
                      <w:bCs/>
                      <w:color w:val="212121"/>
                      <w:lang w:val="en-US"/>
                    </w:rPr>
                  </w:pPr>
                </w:p>
                <w:p w14:paraId="5F8B29A3" w14:textId="77777777" w:rsidR="007D713E" w:rsidRPr="00B1722E" w:rsidRDefault="007D713E" w:rsidP="00936B2A">
                  <w:pPr>
                    <w:framePr w:hSpace="180" w:wrap="around" w:vAnchor="page" w:hAnchor="margin" w:xAlign="center" w:y="676"/>
                    <w:spacing w:after="0" w:line="240" w:lineRule="auto"/>
                    <w:rPr>
                      <w:rFonts w:cs="Calibri"/>
                      <w:color w:val="212121"/>
                    </w:rPr>
                  </w:pPr>
                </w:p>
              </w:tc>
            </w:tr>
          </w:tbl>
          <w:p w14:paraId="5B386966" w14:textId="77777777" w:rsidR="007D713E" w:rsidRPr="002B2D5D" w:rsidRDefault="007D713E" w:rsidP="007D713E">
            <w:pPr>
              <w:spacing w:line="240" w:lineRule="auto"/>
              <w:ind w:right="-1" w:firstLine="284"/>
              <w:rPr>
                <w:rFonts w:asciiTheme="majorBidi" w:hAnsiTheme="majorBidi" w:cstheme="majorBidi"/>
                <w:color w:val="244061" w:themeColor="accent1" w:themeShade="80"/>
                <w:sz w:val="20"/>
                <w:szCs w:val="20"/>
                <w:lang w:val="en-US"/>
              </w:rPr>
            </w:pPr>
          </w:p>
        </w:tc>
        <w:tc>
          <w:tcPr>
            <w:tcW w:w="1012" w:type="dxa"/>
            <w:shd w:val="clear" w:color="auto" w:fill="auto"/>
          </w:tcPr>
          <w:p w14:paraId="1E305F20" w14:textId="77777777" w:rsidR="007D713E" w:rsidRPr="002B2D5D" w:rsidRDefault="007D713E" w:rsidP="007D713E">
            <w:pPr>
              <w:widowControl w:val="0"/>
              <w:autoSpaceDE w:val="0"/>
              <w:autoSpaceDN w:val="0"/>
              <w:adjustRightInd w:val="0"/>
              <w:spacing w:line="240" w:lineRule="auto"/>
              <w:ind w:right="-1"/>
              <w:rPr>
                <w:rFonts w:asciiTheme="majorBidi" w:hAnsiTheme="majorBidi" w:cstheme="majorBidi"/>
                <w:b/>
                <w:snapToGrid w:val="0"/>
                <w:color w:val="244061" w:themeColor="accent1" w:themeShade="80"/>
                <w:sz w:val="20"/>
                <w:szCs w:val="20"/>
                <w:lang w:val="en-US"/>
              </w:rPr>
            </w:pPr>
          </w:p>
          <w:p w14:paraId="40BE05C6" w14:textId="77777777" w:rsidR="007D713E" w:rsidRPr="002B2D5D" w:rsidRDefault="007D713E" w:rsidP="007D713E">
            <w:pPr>
              <w:widowControl w:val="0"/>
              <w:autoSpaceDE w:val="0"/>
              <w:autoSpaceDN w:val="0"/>
              <w:adjustRightInd w:val="0"/>
              <w:spacing w:line="240" w:lineRule="auto"/>
              <w:ind w:right="-1"/>
              <w:rPr>
                <w:rFonts w:asciiTheme="majorBidi" w:hAnsiTheme="majorBidi" w:cstheme="majorBidi"/>
                <w:b/>
                <w:snapToGrid w:val="0"/>
                <w:color w:val="244061" w:themeColor="accent1" w:themeShade="80"/>
                <w:sz w:val="20"/>
                <w:szCs w:val="20"/>
                <w:lang w:val="en-US"/>
              </w:rPr>
            </w:pPr>
          </w:p>
          <w:p w14:paraId="54F04AC7" w14:textId="77777777" w:rsidR="007D713E" w:rsidRPr="002B2D5D" w:rsidRDefault="007D713E" w:rsidP="007D713E">
            <w:pPr>
              <w:widowControl w:val="0"/>
              <w:autoSpaceDE w:val="0"/>
              <w:autoSpaceDN w:val="0"/>
              <w:adjustRightInd w:val="0"/>
              <w:spacing w:line="240" w:lineRule="auto"/>
              <w:ind w:right="-1"/>
              <w:rPr>
                <w:rFonts w:asciiTheme="majorBidi" w:hAnsiTheme="majorBidi" w:cstheme="majorBidi"/>
                <w:b/>
                <w:snapToGrid w:val="0"/>
                <w:color w:val="244061" w:themeColor="accent1" w:themeShade="80"/>
                <w:sz w:val="20"/>
                <w:szCs w:val="20"/>
                <w:lang w:val="en-US"/>
              </w:rPr>
            </w:pPr>
          </w:p>
          <w:p w14:paraId="2171A9EF" w14:textId="77777777" w:rsidR="007D713E" w:rsidRPr="002B2D5D" w:rsidRDefault="007D713E" w:rsidP="007D713E">
            <w:pPr>
              <w:widowControl w:val="0"/>
              <w:autoSpaceDE w:val="0"/>
              <w:autoSpaceDN w:val="0"/>
              <w:adjustRightInd w:val="0"/>
              <w:spacing w:line="240" w:lineRule="auto"/>
              <w:ind w:right="-1"/>
              <w:rPr>
                <w:rFonts w:asciiTheme="majorBidi" w:hAnsiTheme="majorBidi" w:cstheme="majorBidi"/>
                <w:b/>
                <w:snapToGrid w:val="0"/>
                <w:color w:val="244061" w:themeColor="accent1" w:themeShade="80"/>
                <w:sz w:val="20"/>
                <w:szCs w:val="20"/>
                <w:lang w:val="en-US"/>
              </w:rPr>
            </w:pPr>
          </w:p>
        </w:tc>
      </w:tr>
      <w:tr w:rsidR="007D713E" w:rsidRPr="002B2D5D" w14:paraId="70686CC2" w14:textId="77777777" w:rsidTr="007D713E">
        <w:trPr>
          <w:trHeight w:val="374"/>
        </w:trPr>
        <w:tc>
          <w:tcPr>
            <w:tcW w:w="9038" w:type="dxa"/>
            <w:shd w:val="clear" w:color="auto" w:fill="auto"/>
          </w:tcPr>
          <w:p w14:paraId="7355B501" w14:textId="59D5C714" w:rsidR="007D713E" w:rsidRPr="00D53484" w:rsidRDefault="007D713E" w:rsidP="007D713E">
            <w:pPr>
              <w:widowControl w:val="0"/>
              <w:autoSpaceDE w:val="0"/>
              <w:autoSpaceDN w:val="0"/>
              <w:adjustRightInd w:val="0"/>
              <w:spacing w:after="0" w:line="240" w:lineRule="auto"/>
              <w:ind w:right="-1"/>
              <w:rPr>
                <w:rFonts w:asciiTheme="majorBidi" w:hAnsiTheme="majorBidi" w:cstheme="majorBidi"/>
                <w:b/>
                <w:snapToGrid w:val="0"/>
                <w:color w:val="244061" w:themeColor="accent1" w:themeShade="80"/>
                <w:sz w:val="18"/>
                <w:szCs w:val="18"/>
              </w:rPr>
            </w:pPr>
            <w:r w:rsidRPr="002B2D5D">
              <w:rPr>
                <w:rFonts w:asciiTheme="majorBidi" w:hAnsiTheme="majorBidi" w:cstheme="majorBidi"/>
                <w:b/>
                <w:snapToGrid w:val="0"/>
                <w:color w:val="244061" w:themeColor="accent1" w:themeShade="80"/>
                <w:sz w:val="18"/>
                <w:szCs w:val="18"/>
              </w:rPr>
              <w:t xml:space="preserve">ΓΕΝΙΚΗ Δ/ΝΣΗ </w:t>
            </w:r>
            <w:r>
              <w:rPr>
                <w:rFonts w:asciiTheme="majorBidi" w:hAnsiTheme="majorBidi" w:cstheme="majorBidi"/>
                <w:b/>
                <w:snapToGrid w:val="0"/>
                <w:color w:val="244061" w:themeColor="accent1" w:themeShade="80"/>
                <w:sz w:val="18"/>
                <w:szCs w:val="18"/>
              </w:rPr>
              <w:t xml:space="preserve">ΗΛΕΚΤΡΟΝΙΚΗΣ ΥΓΕΙΑΣ                                                                                         Αθήνα, </w:t>
            </w:r>
            <w:r w:rsidR="000F6AD7" w:rsidRPr="00E05FDD">
              <w:rPr>
                <w:rFonts w:asciiTheme="majorBidi" w:hAnsiTheme="majorBidi" w:cstheme="majorBidi"/>
                <w:b/>
                <w:snapToGrid w:val="0"/>
                <w:color w:val="244061" w:themeColor="accent1" w:themeShade="80"/>
                <w:sz w:val="18"/>
                <w:szCs w:val="18"/>
              </w:rPr>
              <w:t>..</w:t>
            </w:r>
            <w:r>
              <w:rPr>
                <w:rFonts w:asciiTheme="majorBidi" w:hAnsiTheme="majorBidi" w:cstheme="majorBidi"/>
                <w:b/>
                <w:snapToGrid w:val="0"/>
                <w:color w:val="244061" w:themeColor="accent1" w:themeShade="80"/>
                <w:sz w:val="18"/>
                <w:szCs w:val="18"/>
              </w:rPr>
              <w:t>//2024</w:t>
            </w:r>
          </w:p>
          <w:p w14:paraId="3A0DCD7E" w14:textId="77777777" w:rsidR="007D713E" w:rsidRPr="002B2D5D" w:rsidRDefault="007D713E" w:rsidP="007D713E">
            <w:pPr>
              <w:widowControl w:val="0"/>
              <w:autoSpaceDE w:val="0"/>
              <w:autoSpaceDN w:val="0"/>
              <w:adjustRightInd w:val="0"/>
              <w:spacing w:after="0" w:line="240" w:lineRule="auto"/>
              <w:ind w:right="-1"/>
              <w:rPr>
                <w:rFonts w:asciiTheme="majorBidi" w:hAnsiTheme="majorBidi" w:cstheme="majorBidi"/>
                <w:b/>
                <w:snapToGrid w:val="0"/>
                <w:color w:val="244061" w:themeColor="accent1" w:themeShade="80"/>
                <w:sz w:val="18"/>
                <w:szCs w:val="18"/>
              </w:rPr>
            </w:pPr>
            <w:r w:rsidRPr="002B2D5D">
              <w:rPr>
                <w:rFonts w:asciiTheme="majorBidi" w:hAnsiTheme="majorBidi" w:cstheme="majorBidi"/>
                <w:b/>
                <w:snapToGrid w:val="0"/>
                <w:color w:val="244061" w:themeColor="accent1" w:themeShade="80"/>
                <w:sz w:val="18"/>
                <w:szCs w:val="18"/>
              </w:rPr>
              <w:t xml:space="preserve">ΔΙΕΥΘΥΝΣΗ </w:t>
            </w:r>
            <w:r>
              <w:rPr>
                <w:rFonts w:asciiTheme="majorBidi" w:hAnsiTheme="majorBidi" w:cstheme="majorBidi"/>
                <w:b/>
                <w:snapToGrid w:val="0"/>
                <w:color w:val="244061" w:themeColor="accent1" w:themeShade="80"/>
                <w:sz w:val="18"/>
                <w:szCs w:val="18"/>
              </w:rPr>
              <w:t xml:space="preserve"> ΣΥΣΤΗΜΑΤΩΝ ΤΟΜΕΑ ΠΡΩΤΟΒΑΘΜΙΑΣ ΦΡΟΝΤΙΔΑΣ ΥΓΕΙΑΣ</w:t>
            </w:r>
          </w:p>
        </w:tc>
        <w:tc>
          <w:tcPr>
            <w:tcW w:w="1012" w:type="dxa"/>
            <w:vMerge w:val="restart"/>
            <w:shd w:val="clear" w:color="auto" w:fill="auto"/>
          </w:tcPr>
          <w:p w14:paraId="3E91246E" w14:textId="77777777" w:rsidR="007D713E" w:rsidRPr="002B2D5D" w:rsidRDefault="007D713E" w:rsidP="007D713E">
            <w:pPr>
              <w:overflowPunct w:val="0"/>
              <w:autoSpaceDE w:val="0"/>
              <w:autoSpaceDN w:val="0"/>
              <w:adjustRightInd w:val="0"/>
              <w:spacing w:after="0" w:line="240" w:lineRule="auto"/>
              <w:ind w:right="-1"/>
              <w:textAlignment w:val="baseline"/>
              <w:outlineLvl w:val="0"/>
              <w:rPr>
                <w:rFonts w:asciiTheme="majorBidi" w:hAnsiTheme="majorBidi" w:cstheme="majorBidi"/>
                <w:b/>
                <w:snapToGrid w:val="0"/>
                <w:color w:val="244061" w:themeColor="accent1" w:themeShade="80"/>
                <w:sz w:val="20"/>
                <w:szCs w:val="20"/>
                <w:u w:val="single"/>
              </w:rPr>
            </w:pPr>
          </w:p>
          <w:p w14:paraId="612F58A4" w14:textId="77777777" w:rsidR="007D713E" w:rsidRPr="002B2D5D" w:rsidRDefault="007D713E" w:rsidP="007D713E">
            <w:pPr>
              <w:overflowPunct w:val="0"/>
              <w:autoSpaceDE w:val="0"/>
              <w:autoSpaceDN w:val="0"/>
              <w:adjustRightInd w:val="0"/>
              <w:spacing w:after="0" w:line="240" w:lineRule="auto"/>
              <w:ind w:right="-1"/>
              <w:textAlignment w:val="baseline"/>
              <w:outlineLvl w:val="0"/>
              <w:rPr>
                <w:rFonts w:asciiTheme="majorBidi" w:hAnsiTheme="majorBidi" w:cstheme="majorBidi"/>
                <w:b/>
                <w:snapToGrid w:val="0"/>
                <w:color w:val="244061" w:themeColor="accent1" w:themeShade="80"/>
                <w:sz w:val="20"/>
                <w:szCs w:val="20"/>
              </w:rPr>
            </w:pPr>
          </w:p>
        </w:tc>
      </w:tr>
      <w:tr w:rsidR="007D713E" w:rsidRPr="00B1722E" w14:paraId="64ED8E04" w14:textId="77777777" w:rsidTr="007D713E">
        <w:trPr>
          <w:trHeight w:val="76"/>
        </w:trPr>
        <w:tc>
          <w:tcPr>
            <w:tcW w:w="9038" w:type="dxa"/>
            <w:shd w:val="clear" w:color="auto" w:fill="auto"/>
          </w:tcPr>
          <w:p w14:paraId="71213EDE" w14:textId="77777777" w:rsidR="007D713E" w:rsidRDefault="007D713E" w:rsidP="007D713E">
            <w:pPr>
              <w:widowControl w:val="0"/>
              <w:autoSpaceDE w:val="0"/>
              <w:autoSpaceDN w:val="0"/>
              <w:adjustRightInd w:val="0"/>
              <w:spacing w:after="0" w:line="240" w:lineRule="auto"/>
              <w:ind w:right="-1"/>
              <w:rPr>
                <w:rFonts w:asciiTheme="majorBidi" w:hAnsiTheme="majorBidi" w:cstheme="majorBidi"/>
                <w:b/>
                <w:snapToGrid w:val="0"/>
                <w:color w:val="244061" w:themeColor="accent1" w:themeShade="80"/>
                <w:sz w:val="18"/>
                <w:szCs w:val="18"/>
              </w:rPr>
            </w:pPr>
            <w:r>
              <w:rPr>
                <w:rFonts w:asciiTheme="majorBidi" w:hAnsiTheme="majorBidi" w:cstheme="majorBidi"/>
                <w:b/>
                <w:snapToGrid w:val="0"/>
                <w:color w:val="244061" w:themeColor="accent1" w:themeShade="80"/>
                <w:sz w:val="18"/>
                <w:szCs w:val="18"/>
              </w:rPr>
              <w:t>ΤΜΗΜΑ ΑΝΑΛΥΣΗΣ ΚΑΙ ΣΧΕΔΙΑΣΜΟΥ</w:t>
            </w:r>
          </w:p>
          <w:p w14:paraId="2375B62C" w14:textId="77777777" w:rsidR="007D713E" w:rsidRDefault="007D713E" w:rsidP="007D713E">
            <w:pPr>
              <w:widowControl w:val="0"/>
              <w:autoSpaceDE w:val="0"/>
              <w:autoSpaceDN w:val="0"/>
              <w:adjustRightInd w:val="0"/>
              <w:spacing w:after="0" w:line="240" w:lineRule="auto"/>
              <w:ind w:right="-1"/>
              <w:rPr>
                <w:rFonts w:asciiTheme="majorBidi" w:hAnsiTheme="majorBidi" w:cstheme="majorBidi"/>
                <w:b/>
                <w:snapToGrid w:val="0"/>
                <w:color w:val="244061" w:themeColor="accent1" w:themeShade="80"/>
                <w:sz w:val="18"/>
                <w:szCs w:val="18"/>
              </w:rPr>
            </w:pPr>
          </w:p>
          <w:p w14:paraId="75DA82A2" w14:textId="77777777" w:rsidR="007D713E" w:rsidRDefault="007D713E" w:rsidP="007D713E">
            <w:pPr>
              <w:widowControl w:val="0"/>
              <w:autoSpaceDE w:val="0"/>
              <w:autoSpaceDN w:val="0"/>
              <w:adjustRightInd w:val="0"/>
              <w:spacing w:after="0" w:line="240" w:lineRule="auto"/>
              <w:ind w:right="-1"/>
              <w:rPr>
                <w:rFonts w:asciiTheme="majorBidi" w:hAnsiTheme="majorBidi" w:cstheme="majorBidi"/>
                <w:b/>
                <w:snapToGrid w:val="0"/>
                <w:color w:val="244061" w:themeColor="accent1" w:themeShade="80"/>
                <w:sz w:val="18"/>
                <w:szCs w:val="18"/>
              </w:rPr>
            </w:pPr>
            <w:r>
              <w:rPr>
                <w:rFonts w:asciiTheme="majorBidi" w:hAnsiTheme="majorBidi" w:cstheme="majorBidi"/>
                <w:b/>
                <w:snapToGrid w:val="0"/>
                <w:color w:val="244061" w:themeColor="accent1" w:themeShade="80"/>
                <w:sz w:val="18"/>
                <w:szCs w:val="18"/>
              </w:rPr>
              <w:t>Πληροφορίες: Μαθιουδάκης Κωνσταντίνος</w:t>
            </w:r>
          </w:p>
          <w:p w14:paraId="5AD27A16" w14:textId="77777777" w:rsidR="007D713E" w:rsidRPr="002B2D5D" w:rsidRDefault="007D713E" w:rsidP="007D713E">
            <w:pPr>
              <w:widowControl w:val="0"/>
              <w:autoSpaceDE w:val="0"/>
              <w:autoSpaceDN w:val="0"/>
              <w:adjustRightInd w:val="0"/>
              <w:spacing w:after="0" w:line="240" w:lineRule="auto"/>
              <w:ind w:right="-1"/>
              <w:rPr>
                <w:rFonts w:asciiTheme="majorBidi" w:hAnsiTheme="majorBidi" w:cstheme="majorBidi"/>
                <w:b/>
                <w:snapToGrid w:val="0"/>
                <w:color w:val="244061" w:themeColor="accent1" w:themeShade="80"/>
                <w:sz w:val="18"/>
                <w:szCs w:val="18"/>
              </w:rPr>
            </w:pPr>
            <w:r>
              <w:rPr>
                <w:rFonts w:asciiTheme="majorBidi" w:hAnsiTheme="majorBidi" w:cstheme="majorBidi"/>
                <w:b/>
                <w:snapToGrid w:val="0"/>
                <w:color w:val="244061" w:themeColor="accent1" w:themeShade="80"/>
                <w:sz w:val="18"/>
                <w:szCs w:val="18"/>
              </w:rPr>
              <w:t>Τηλέφωνο: 213-2168233</w:t>
            </w:r>
          </w:p>
          <w:p w14:paraId="57A273C9" w14:textId="77777777" w:rsidR="007D713E" w:rsidRPr="00B1722E" w:rsidRDefault="007D713E" w:rsidP="007D713E">
            <w:pPr>
              <w:widowControl w:val="0"/>
              <w:autoSpaceDE w:val="0"/>
              <w:autoSpaceDN w:val="0"/>
              <w:adjustRightInd w:val="0"/>
              <w:spacing w:after="0" w:line="240" w:lineRule="auto"/>
              <w:ind w:right="-1"/>
              <w:rPr>
                <w:rFonts w:asciiTheme="majorBidi" w:hAnsiTheme="majorBidi" w:cstheme="majorBidi"/>
                <w:b/>
                <w:snapToGrid w:val="0"/>
                <w:color w:val="244061" w:themeColor="accent1" w:themeShade="80"/>
                <w:sz w:val="18"/>
                <w:szCs w:val="18"/>
                <w:lang w:val="en-US"/>
              </w:rPr>
            </w:pPr>
            <w:r w:rsidRPr="002B2D5D">
              <w:rPr>
                <w:rFonts w:asciiTheme="majorBidi" w:hAnsiTheme="majorBidi" w:cstheme="majorBidi"/>
                <w:b/>
                <w:snapToGrid w:val="0"/>
                <w:color w:val="244061" w:themeColor="accent1" w:themeShade="80"/>
                <w:sz w:val="18"/>
                <w:szCs w:val="18"/>
                <w:lang w:val="en-US"/>
              </w:rPr>
              <w:t>Email</w:t>
            </w:r>
            <w:r w:rsidRPr="00B1722E">
              <w:rPr>
                <w:rFonts w:asciiTheme="majorBidi" w:hAnsiTheme="majorBidi" w:cstheme="majorBidi"/>
                <w:b/>
                <w:snapToGrid w:val="0"/>
                <w:color w:val="244061" w:themeColor="accent1" w:themeShade="80"/>
                <w:sz w:val="18"/>
                <w:szCs w:val="18"/>
                <w:lang w:val="en-US"/>
              </w:rPr>
              <w:t xml:space="preserve">: </w:t>
            </w:r>
            <w:r>
              <w:rPr>
                <w:rFonts w:asciiTheme="majorBidi" w:hAnsiTheme="majorBidi" w:cstheme="majorBidi"/>
                <w:b/>
                <w:snapToGrid w:val="0"/>
                <w:color w:val="244061" w:themeColor="accent1" w:themeShade="80"/>
                <w:sz w:val="18"/>
                <w:szCs w:val="18"/>
                <w:lang w:val="en-US"/>
              </w:rPr>
              <w:t>prolipsis</w:t>
            </w:r>
            <w:r w:rsidRPr="00B1722E">
              <w:rPr>
                <w:rFonts w:asciiTheme="majorBidi" w:hAnsiTheme="majorBidi" w:cstheme="majorBidi"/>
                <w:b/>
                <w:snapToGrid w:val="0"/>
                <w:color w:val="244061" w:themeColor="accent1" w:themeShade="80"/>
                <w:sz w:val="18"/>
                <w:szCs w:val="18"/>
                <w:lang w:val="en-US"/>
              </w:rPr>
              <w:t>-</w:t>
            </w:r>
            <w:r>
              <w:rPr>
                <w:rFonts w:asciiTheme="majorBidi" w:hAnsiTheme="majorBidi" w:cstheme="majorBidi"/>
                <w:b/>
                <w:snapToGrid w:val="0"/>
                <w:color w:val="244061" w:themeColor="accent1" w:themeShade="80"/>
                <w:sz w:val="18"/>
                <w:szCs w:val="18"/>
                <w:lang w:val="en-US"/>
              </w:rPr>
              <w:t>info</w:t>
            </w:r>
            <w:r w:rsidRPr="00B1722E">
              <w:rPr>
                <w:rFonts w:asciiTheme="majorBidi" w:hAnsiTheme="majorBidi" w:cstheme="majorBidi"/>
                <w:b/>
                <w:snapToGrid w:val="0"/>
                <w:color w:val="244061" w:themeColor="accent1" w:themeShade="80"/>
                <w:sz w:val="18"/>
                <w:szCs w:val="18"/>
                <w:lang w:val="en-US"/>
              </w:rPr>
              <w:t>@</w:t>
            </w:r>
            <w:r>
              <w:rPr>
                <w:rFonts w:asciiTheme="majorBidi" w:hAnsiTheme="majorBidi" w:cstheme="majorBidi"/>
                <w:b/>
                <w:snapToGrid w:val="0"/>
                <w:color w:val="244061" w:themeColor="accent1" w:themeShade="80"/>
                <w:sz w:val="18"/>
                <w:szCs w:val="18"/>
                <w:lang w:val="en-US"/>
              </w:rPr>
              <w:t>idika</w:t>
            </w:r>
            <w:r w:rsidRPr="00B1722E">
              <w:rPr>
                <w:rFonts w:asciiTheme="majorBidi" w:hAnsiTheme="majorBidi" w:cstheme="majorBidi"/>
                <w:b/>
                <w:snapToGrid w:val="0"/>
                <w:color w:val="244061" w:themeColor="accent1" w:themeShade="80"/>
                <w:sz w:val="18"/>
                <w:szCs w:val="18"/>
                <w:lang w:val="en-US"/>
              </w:rPr>
              <w:t>.</w:t>
            </w:r>
            <w:r>
              <w:rPr>
                <w:rFonts w:asciiTheme="majorBidi" w:hAnsiTheme="majorBidi" w:cstheme="majorBidi"/>
                <w:b/>
                <w:snapToGrid w:val="0"/>
                <w:color w:val="244061" w:themeColor="accent1" w:themeShade="80"/>
                <w:sz w:val="18"/>
                <w:szCs w:val="18"/>
                <w:lang w:val="en-US"/>
              </w:rPr>
              <w:t>gr</w:t>
            </w:r>
          </w:p>
        </w:tc>
        <w:tc>
          <w:tcPr>
            <w:tcW w:w="1012" w:type="dxa"/>
            <w:vMerge/>
            <w:shd w:val="clear" w:color="auto" w:fill="auto"/>
          </w:tcPr>
          <w:p w14:paraId="0E40BF0A" w14:textId="77777777" w:rsidR="007D713E" w:rsidRPr="00B1722E" w:rsidRDefault="007D713E" w:rsidP="007D713E">
            <w:pPr>
              <w:widowControl w:val="0"/>
              <w:autoSpaceDE w:val="0"/>
              <w:autoSpaceDN w:val="0"/>
              <w:adjustRightInd w:val="0"/>
              <w:spacing w:after="0" w:line="240" w:lineRule="auto"/>
              <w:ind w:right="-1"/>
              <w:rPr>
                <w:rFonts w:asciiTheme="majorBidi" w:hAnsiTheme="majorBidi" w:cstheme="majorBidi"/>
                <w:b/>
                <w:snapToGrid w:val="0"/>
                <w:color w:val="244061" w:themeColor="accent1" w:themeShade="80"/>
                <w:sz w:val="20"/>
                <w:szCs w:val="20"/>
                <w:lang w:val="en-US"/>
              </w:rPr>
            </w:pPr>
          </w:p>
        </w:tc>
      </w:tr>
      <w:tr w:rsidR="007D713E" w:rsidRPr="002B2D5D" w14:paraId="10F93440" w14:textId="77777777" w:rsidTr="007D713E">
        <w:trPr>
          <w:trHeight w:val="63"/>
        </w:trPr>
        <w:tc>
          <w:tcPr>
            <w:tcW w:w="9038" w:type="dxa"/>
            <w:shd w:val="clear" w:color="auto" w:fill="auto"/>
          </w:tcPr>
          <w:p w14:paraId="086E0FD1" w14:textId="77777777" w:rsidR="007D713E" w:rsidRPr="00D53484" w:rsidRDefault="007D713E" w:rsidP="007D713E">
            <w:pPr>
              <w:widowControl w:val="0"/>
              <w:autoSpaceDE w:val="0"/>
              <w:autoSpaceDN w:val="0"/>
              <w:adjustRightInd w:val="0"/>
              <w:spacing w:after="0" w:line="240" w:lineRule="auto"/>
              <w:ind w:right="-1"/>
              <w:rPr>
                <w:rFonts w:asciiTheme="majorBidi" w:hAnsiTheme="majorBidi" w:cstheme="majorBidi"/>
                <w:b/>
                <w:snapToGrid w:val="0"/>
                <w:color w:val="244061" w:themeColor="accent1" w:themeShade="80"/>
                <w:sz w:val="18"/>
                <w:szCs w:val="18"/>
              </w:rPr>
            </w:pPr>
          </w:p>
        </w:tc>
        <w:tc>
          <w:tcPr>
            <w:tcW w:w="1012" w:type="dxa"/>
            <w:vMerge/>
            <w:shd w:val="clear" w:color="auto" w:fill="auto"/>
          </w:tcPr>
          <w:p w14:paraId="016168AC" w14:textId="77777777" w:rsidR="007D713E" w:rsidRPr="002B2D5D" w:rsidRDefault="007D713E" w:rsidP="007D713E">
            <w:pPr>
              <w:widowControl w:val="0"/>
              <w:autoSpaceDE w:val="0"/>
              <w:autoSpaceDN w:val="0"/>
              <w:adjustRightInd w:val="0"/>
              <w:spacing w:after="0" w:line="240" w:lineRule="auto"/>
              <w:ind w:right="-1"/>
              <w:rPr>
                <w:rFonts w:asciiTheme="majorBidi" w:hAnsiTheme="majorBidi" w:cstheme="majorBidi"/>
                <w:b/>
                <w:snapToGrid w:val="0"/>
                <w:color w:val="244061" w:themeColor="accent1" w:themeShade="80"/>
                <w:sz w:val="20"/>
                <w:szCs w:val="20"/>
              </w:rPr>
            </w:pPr>
          </w:p>
        </w:tc>
      </w:tr>
    </w:tbl>
    <w:p w14:paraId="7ECA4D19" w14:textId="77777777" w:rsidR="00317E6E" w:rsidRDefault="00317E6E" w:rsidP="00317E6E">
      <w:pPr>
        <w:jc w:val="both"/>
        <w:rPr>
          <w:rFonts w:ascii="Times New Roman" w:hAnsi="Times New Roman"/>
          <w:lang w:val="en-US"/>
        </w:rPr>
      </w:pPr>
    </w:p>
    <w:p w14:paraId="6E81F460" w14:textId="77777777" w:rsidR="007E7490" w:rsidRPr="007E7490" w:rsidRDefault="007E7490" w:rsidP="00317E6E">
      <w:pPr>
        <w:jc w:val="both"/>
        <w:rPr>
          <w:rFonts w:ascii="Times New Roman" w:hAnsi="Times New Roman"/>
        </w:rPr>
      </w:pPr>
    </w:p>
    <w:p w14:paraId="31FCC0D4" w14:textId="77777777" w:rsidR="00317E6E" w:rsidRPr="00E508BB" w:rsidRDefault="00317E6E" w:rsidP="00317E6E">
      <w:pPr>
        <w:keepNext/>
        <w:keepLines/>
        <w:spacing w:before="240" w:after="240"/>
        <w:ind w:right="-1"/>
        <w:jc w:val="center"/>
        <w:outlineLvl w:val="0"/>
        <w:rPr>
          <w:rFonts w:ascii="Times New Roman" w:hAnsi="Times New Roman"/>
          <w:lang w:eastAsia="el-GR"/>
        </w:rPr>
      </w:pPr>
      <w:r w:rsidRPr="00E508BB">
        <w:rPr>
          <w:rFonts w:ascii="Times New Roman" w:eastAsia="Times New Roman" w:hAnsi="Times New Roman"/>
          <w:b/>
          <w:color w:val="365F91" w:themeColor="accent1" w:themeShade="BF"/>
          <w:u w:val="single"/>
          <w:lang w:eastAsia="el-GR"/>
        </w:rPr>
        <w:t>ΠΑΡΑΡΤΗΜΑ ΙΙ</w:t>
      </w:r>
    </w:p>
    <w:p w14:paraId="487E4B86" w14:textId="77777777" w:rsidR="00317E6E" w:rsidRPr="003E3F44" w:rsidRDefault="00317E6E" w:rsidP="00317E6E">
      <w:pPr>
        <w:pStyle w:val="Heading1"/>
        <w:ind w:left="0" w:right="-1" w:firstLine="0"/>
        <w:jc w:val="center"/>
        <w:rPr>
          <w:rFonts w:ascii="Times New Roman" w:hAnsi="Times New Roman" w:cs="Times New Roman"/>
          <w:bCs/>
          <w:color w:val="244061" w:themeColor="accent1" w:themeShade="80"/>
          <w:sz w:val="22"/>
        </w:rPr>
      </w:pPr>
      <w:r w:rsidRPr="00E508BB">
        <w:rPr>
          <w:rFonts w:ascii="Times New Roman" w:hAnsi="Times New Roman" w:cs="Times New Roman"/>
          <w:bCs/>
          <w:color w:val="244061" w:themeColor="accent1" w:themeShade="80"/>
          <w:sz w:val="22"/>
        </w:rPr>
        <w:t>ΟΡΟΙ ΣΥΜΜΕΤΟΧΗΣ ΠΑΡΟΧΟΥ ΥΠΗΡΕΣΙΩΝ ΥΓΕΊΑΣ ΣΤΗ ΔΡΑΣΗ</w:t>
      </w:r>
    </w:p>
    <w:p w14:paraId="30242A99" w14:textId="77777777" w:rsidR="00317E6E" w:rsidRPr="00E508BB" w:rsidRDefault="00317E6E" w:rsidP="00317E6E">
      <w:pPr>
        <w:pStyle w:val="Heading1"/>
        <w:ind w:left="0" w:right="-1" w:firstLine="0"/>
        <w:jc w:val="both"/>
      </w:pPr>
      <w:r w:rsidRPr="00E508BB">
        <w:rPr>
          <w:rFonts w:ascii="Times New Roman" w:hAnsi="Times New Roman" w:cs="Times New Roman"/>
          <w:bCs/>
          <w:color w:val="244061" w:themeColor="accent1" w:themeShade="80"/>
          <w:sz w:val="22"/>
        </w:rPr>
        <w:t xml:space="preserve">«Προληπτικές Διαγνωστικές Εξετάσεις για τον Καρκίνο του Παχέος Εντέρου» (Δράση) του Εθνικού Προγράμματος </w:t>
      </w:r>
      <w:proofErr w:type="spellStart"/>
      <w:r w:rsidRPr="00E508BB">
        <w:rPr>
          <w:rFonts w:ascii="Times New Roman" w:hAnsi="Times New Roman" w:cs="Times New Roman"/>
          <w:bCs/>
          <w:color w:val="244061" w:themeColor="accent1" w:themeShade="80"/>
          <w:sz w:val="22"/>
        </w:rPr>
        <w:t>Προσυμπτωματικού</w:t>
      </w:r>
      <w:proofErr w:type="spellEnd"/>
      <w:r w:rsidRPr="00E508BB">
        <w:rPr>
          <w:rFonts w:ascii="Times New Roman" w:hAnsi="Times New Roman" w:cs="Times New Roman"/>
          <w:bCs/>
          <w:color w:val="244061" w:themeColor="accent1" w:themeShade="80"/>
          <w:sz w:val="22"/>
        </w:rPr>
        <w:t xml:space="preserve"> Ελέγχου (ΕΠΠΕ)</w:t>
      </w:r>
    </w:p>
    <w:p w14:paraId="7682FE07" w14:textId="77777777" w:rsidR="00317E6E" w:rsidRPr="00591B5D" w:rsidRDefault="00317E6E" w:rsidP="00317E6E">
      <w:pPr>
        <w:pStyle w:val="ListParagraph"/>
        <w:tabs>
          <w:tab w:val="left" w:pos="284"/>
        </w:tabs>
        <w:spacing w:line="276" w:lineRule="auto"/>
        <w:ind w:left="0" w:right="-1"/>
        <w:jc w:val="both"/>
        <w:rPr>
          <w:rFonts w:ascii="Times New Roman" w:hAnsi="Times New Roman"/>
        </w:rPr>
      </w:pPr>
      <w:r w:rsidRPr="00E508BB">
        <w:rPr>
          <w:rFonts w:ascii="Times New Roman" w:hAnsi="Times New Roman"/>
        </w:rPr>
        <w:t>Η Ανώνυμη Εταιρεία με την επωνυμία «</w:t>
      </w:r>
      <w:r w:rsidRPr="00E508BB">
        <w:rPr>
          <w:rFonts w:ascii="Times New Roman" w:hAnsi="Times New Roman"/>
          <w:b/>
          <w:bCs/>
        </w:rPr>
        <w:t>ΗΛΕΚΤΡΟΝΙΚΗ ΔΙΑΚΥΒΕΡΝΗΣΗ ΚΟΙΝΩΝΙΚΗΣ ΑΣΦΑΛΙΣΗΣ Ανώνυμη Εταιρεία</w:t>
      </w:r>
      <w:r w:rsidRPr="00E508BB">
        <w:rPr>
          <w:rFonts w:ascii="Times New Roman" w:hAnsi="Times New Roman"/>
        </w:rPr>
        <w:t xml:space="preserve">» και το διακριτικό τίτλο «Η.ΔΙ.Κ.Α. Α.Ε.» ιδρύθηκε με το Ν.3607/2007 (ΦΕΚ 245/Α/2007) ως ισχύει και προέρχεται εκ </w:t>
      </w:r>
      <w:r w:rsidRPr="00591B5D">
        <w:rPr>
          <w:rFonts w:ascii="Times New Roman" w:hAnsi="Times New Roman"/>
        </w:rPr>
        <w:t>μετατροπής του Ν.Π.Ι.Δ. με την επωνυμία «Κέντρο Ηλεκτρονικού Υπολογιστή Κοινωνικών Υπηρεσιών (Κ.Η.Υ.Κ.Υ.), που είχε ιδρυθεί με το Ν.Δ 390/69 (ΦΕΚ 283/Α/1969).</w:t>
      </w:r>
    </w:p>
    <w:p w14:paraId="1A585991" w14:textId="77777777" w:rsidR="00317E6E" w:rsidRPr="00956B34" w:rsidRDefault="00317E6E" w:rsidP="00317E6E">
      <w:pPr>
        <w:pStyle w:val="ListParagraph"/>
        <w:tabs>
          <w:tab w:val="left" w:pos="284"/>
        </w:tabs>
        <w:spacing w:line="276" w:lineRule="auto"/>
        <w:ind w:left="0" w:right="-1"/>
        <w:jc w:val="both"/>
        <w:rPr>
          <w:rFonts w:asciiTheme="majorBidi" w:hAnsiTheme="majorBidi" w:cstheme="majorBidi"/>
          <w:bCs/>
          <w:iCs/>
          <w:highlight w:val="yellow"/>
        </w:rPr>
      </w:pPr>
      <w:r w:rsidRPr="00591B5D">
        <w:rPr>
          <w:rFonts w:ascii="Times New Roman" w:hAnsi="Times New Roman"/>
        </w:rPr>
        <w:t>Σύμφωνα με την υπό στοιχεία Δ1β/ΓΠ. οικ. 30644</w:t>
      </w:r>
      <w:r w:rsidRPr="00956B34">
        <w:rPr>
          <w:rFonts w:asciiTheme="majorBidi" w:hAnsiTheme="majorBidi" w:cstheme="majorBidi"/>
          <w:bCs/>
          <w:iCs/>
        </w:rPr>
        <w:t>/2024</w:t>
      </w:r>
      <w:r w:rsidRPr="00591B5D">
        <w:rPr>
          <w:rFonts w:ascii="Times New Roman" w:hAnsi="Times New Roman"/>
        </w:rPr>
        <w:t xml:space="preserve">   ΚΥΑ (ΦΕΚ Β΄</w:t>
      </w:r>
      <w:r w:rsidRPr="00956B34">
        <w:rPr>
          <w:rFonts w:asciiTheme="majorBidi" w:hAnsiTheme="majorBidi" w:cstheme="majorBidi"/>
          <w:bCs/>
          <w:iCs/>
        </w:rPr>
        <w:t xml:space="preserve"> 3173</w:t>
      </w:r>
      <w:r w:rsidRPr="00591B5D">
        <w:rPr>
          <w:rFonts w:ascii="Times New Roman" w:hAnsi="Times New Roman"/>
        </w:rPr>
        <w:t xml:space="preserve">), </w:t>
      </w:r>
      <w:r w:rsidRPr="00591B5D">
        <w:rPr>
          <w:rFonts w:ascii="Times New Roman" w:hAnsi="Times New Roman"/>
          <w:b/>
          <w:bCs/>
        </w:rPr>
        <w:t>η Η.ΔΙ.Κ.Α. Α.Ε. αποτελεί φορέα υλοποίησης της Δράσης για τη δημόσια</w:t>
      </w:r>
      <w:r w:rsidRPr="00E508BB">
        <w:rPr>
          <w:rFonts w:ascii="Times New Roman" w:hAnsi="Times New Roman"/>
          <w:b/>
          <w:bCs/>
        </w:rPr>
        <w:t xml:space="preserve"> υγεία «Προληπτικές Διαγνωστικές Εξετάσεις για τον Καρκίνο του Παχέος Εντέρου»</w:t>
      </w:r>
      <w:r w:rsidRPr="00E508BB">
        <w:rPr>
          <w:rFonts w:ascii="Times New Roman" w:hAnsi="Times New Roman"/>
        </w:rPr>
        <w:t xml:space="preserve"> (Δράση) που εντάσσεται στο πλαίσιο του Εθνικού Προγράμματος </w:t>
      </w:r>
      <w:proofErr w:type="spellStart"/>
      <w:r w:rsidRPr="00E508BB">
        <w:rPr>
          <w:rFonts w:ascii="Times New Roman" w:hAnsi="Times New Roman"/>
        </w:rPr>
        <w:t>Προσυμπτωματικού</w:t>
      </w:r>
      <w:proofErr w:type="spellEnd"/>
      <w:r w:rsidRPr="00E508BB">
        <w:rPr>
          <w:rFonts w:ascii="Times New Roman" w:hAnsi="Times New Roman"/>
        </w:rPr>
        <w:t xml:space="preserve"> Ελέγχου (ΕΠΠΕ), για την έγκαιρη διάγνωση και αντιμετώπιση του καρκίνου του παχέος εντέρου. </w:t>
      </w:r>
    </w:p>
    <w:p w14:paraId="4A70CF4A" w14:textId="77777777" w:rsidR="00317E6E" w:rsidRPr="00E508BB" w:rsidRDefault="00317E6E" w:rsidP="00317E6E">
      <w:pPr>
        <w:pStyle w:val="ListParagraph"/>
        <w:tabs>
          <w:tab w:val="left" w:pos="284"/>
        </w:tabs>
        <w:spacing w:line="360" w:lineRule="auto"/>
        <w:ind w:left="0" w:right="-1"/>
        <w:jc w:val="both"/>
        <w:rPr>
          <w:rFonts w:ascii="Times New Roman" w:hAnsi="Times New Roman"/>
        </w:rPr>
      </w:pPr>
    </w:p>
    <w:p w14:paraId="64CD2BE3" w14:textId="77777777" w:rsidR="00317E6E" w:rsidRPr="00956B34" w:rsidRDefault="00317E6E" w:rsidP="00317E6E">
      <w:pPr>
        <w:pStyle w:val="ListParagraph"/>
        <w:tabs>
          <w:tab w:val="left" w:pos="284"/>
        </w:tabs>
        <w:spacing w:after="0" w:line="276" w:lineRule="auto"/>
        <w:ind w:left="0" w:right="-1"/>
        <w:jc w:val="both"/>
        <w:rPr>
          <w:rFonts w:ascii="Times New Roman" w:hAnsi="Times New Roman"/>
          <w:b/>
          <w:bCs/>
        </w:rPr>
      </w:pPr>
      <w:r w:rsidRPr="00E508BB">
        <w:rPr>
          <w:rFonts w:ascii="Times New Roman" w:hAnsi="Times New Roman"/>
          <w:b/>
          <w:bCs/>
        </w:rPr>
        <w:t>Α.</w:t>
      </w:r>
      <w:r>
        <w:rPr>
          <w:rFonts w:ascii="Times New Roman" w:hAnsi="Times New Roman"/>
          <w:b/>
          <w:bCs/>
        </w:rPr>
        <w:t xml:space="preserve"> Ο </w:t>
      </w:r>
      <w:proofErr w:type="spellStart"/>
      <w:r w:rsidRPr="00591B5D">
        <w:rPr>
          <w:rFonts w:ascii="Times New Roman" w:hAnsi="Times New Roman"/>
          <w:b/>
          <w:bCs/>
        </w:rPr>
        <w:t>πάροχο</w:t>
      </w:r>
      <w:r>
        <w:rPr>
          <w:rFonts w:ascii="Times New Roman" w:hAnsi="Times New Roman"/>
          <w:b/>
          <w:bCs/>
        </w:rPr>
        <w:t>ς</w:t>
      </w:r>
      <w:proofErr w:type="spellEnd"/>
      <w:r w:rsidRPr="00591B5D">
        <w:rPr>
          <w:rFonts w:ascii="Times New Roman" w:hAnsi="Times New Roman"/>
          <w:b/>
          <w:bCs/>
        </w:rPr>
        <w:t xml:space="preserve"> υπηρεσιών υγείας (</w:t>
      </w:r>
      <w:r>
        <w:rPr>
          <w:rFonts w:ascii="Times New Roman" w:hAnsi="Times New Roman"/>
          <w:b/>
          <w:bCs/>
        </w:rPr>
        <w:t xml:space="preserve">σύμφωνα με το άρθρο </w:t>
      </w:r>
      <w:r w:rsidRPr="00591B5D">
        <w:rPr>
          <w:rFonts w:ascii="Times New Roman" w:hAnsi="Times New Roman"/>
          <w:b/>
          <w:bCs/>
        </w:rPr>
        <w:t>4 της υπό στοιχεία</w:t>
      </w:r>
      <w:r w:rsidRPr="00956B34">
        <w:rPr>
          <w:rFonts w:ascii="Times New Roman" w:hAnsi="Times New Roman"/>
          <w:b/>
          <w:bCs/>
        </w:rPr>
        <w:t xml:space="preserve"> Δ1β/ΓΠ. οικ. 30644</w:t>
      </w:r>
      <w:r w:rsidRPr="00956B34">
        <w:rPr>
          <w:rFonts w:asciiTheme="majorBidi" w:hAnsiTheme="majorBidi" w:cstheme="majorBidi"/>
          <w:b/>
          <w:bCs/>
          <w:iCs/>
        </w:rPr>
        <w:t>/2024</w:t>
      </w:r>
      <w:r w:rsidRPr="00591B5D">
        <w:rPr>
          <w:rFonts w:ascii="Times New Roman" w:hAnsi="Times New Roman"/>
          <w:b/>
          <w:bCs/>
        </w:rPr>
        <w:t xml:space="preserve">ΚΥΑ) </w:t>
      </w:r>
      <w:r>
        <w:rPr>
          <w:rFonts w:ascii="Times New Roman" w:hAnsi="Times New Roman"/>
          <w:b/>
          <w:bCs/>
        </w:rPr>
        <w:t>δηλώνει συμμετοχή στα κατωτέρω στάδια υλοποίησης της δράσης</w:t>
      </w:r>
      <w:r w:rsidRPr="00956B34">
        <w:rPr>
          <w:rFonts w:ascii="Times New Roman" w:hAnsi="Times New Roman"/>
          <w:b/>
          <w:bCs/>
        </w:rPr>
        <w:t>:</w:t>
      </w:r>
    </w:p>
    <w:p w14:paraId="2E1993C9" w14:textId="77777777" w:rsidR="00317E6E" w:rsidRPr="00956B34" w:rsidRDefault="00317E6E" w:rsidP="00317E6E">
      <w:pPr>
        <w:pStyle w:val="ListParagraph"/>
        <w:tabs>
          <w:tab w:val="left" w:pos="284"/>
        </w:tabs>
        <w:spacing w:after="0" w:line="276" w:lineRule="auto"/>
        <w:ind w:left="0" w:right="-1"/>
        <w:jc w:val="both"/>
        <w:rPr>
          <w:rFonts w:ascii="Times New Roman" w:hAnsi="Times New Roman"/>
          <w:b/>
          <w:bCs/>
        </w:rPr>
      </w:pPr>
    </w:p>
    <w:tbl>
      <w:tblPr>
        <w:tblStyle w:val="TableGrid"/>
        <w:tblW w:w="9165" w:type="dxa"/>
        <w:tbl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insideH w:val="single" w:sz="4" w:space="0" w:color="244061" w:themeColor="accent1" w:themeShade="80"/>
          <w:insideV w:val="single" w:sz="4" w:space="0" w:color="244061" w:themeColor="accent1" w:themeShade="80"/>
        </w:tblBorders>
        <w:tblLook w:val="04A0" w:firstRow="1" w:lastRow="0" w:firstColumn="1" w:lastColumn="0" w:noHBand="0" w:noVBand="1"/>
      </w:tblPr>
      <w:tblGrid>
        <w:gridCol w:w="4945"/>
        <w:gridCol w:w="1449"/>
        <w:gridCol w:w="2771"/>
      </w:tblGrid>
      <w:tr w:rsidR="00317E6E" w:rsidRPr="002B2D5D" w14:paraId="17109C51" w14:textId="77777777" w:rsidTr="00354ABE">
        <w:trPr>
          <w:trHeight w:val="399"/>
        </w:trPr>
        <w:tc>
          <w:tcPr>
            <w:tcW w:w="9165" w:type="dxa"/>
            <w:gridSpan w:val="3"/>
            <w:vAlign w:val="center"/>
          </w:tcPr>
          <w:p w14:paraId="26474436" w14:textId="77777777" w:rsidR="00317E6E" w:rsidRPr="000F1353" w:rsidRDefault="00317E6E" w:rsidP="00354ABE">
            <w:pPr>
              <w:spacing w:before="120" w:after="240" w:line="240" w:lineRule="auto"/>
              <w:ind w:right="-1"/>
              <w:jc w:val="center"/>
              <w:rPr>
                <w:rFonts w:asciiTheme="majorBidi" w:eastAsia="Times New Roman" w:hAnsiTheme="majorBidi" w:cstheme="majorBidi"/>
                <w:b/>
                <w:bCs/>
              </w:rPr>
            </w:pPr>
            <w:r w:rsidRPr="000F1353">
              <w:rPr>
                <w:rFonts w:asciiTheme="majorBidi" w:eastAsia="Times New Roman" w:hAnsiTheme="majorBidi" w:cstheme="majorBidi"/>
                <w:b/>
                <w:bCs/>
              </w:rPr>
              <w:t xml:space="preserve">Επιλέξτε συμμετοχή </w:t>
            </w:r>
            <w:r w:rsidRPr="00956B34">
              <w:rPr>
                <w:rFonts w:asciiTheme="majorBidi" w:eastAsia="Times New Roman" w:hAnsiTheme="majorBidi" w:cstheme="majorBidi"/>
                <w:b/>
                <w:bCs/>
                <w:u w:val="single"/>
              </w:rPr>
              <w:t xml:space="preserve">σε </w:t>
            </w:r>
            <w:r w:rsidRPr="00956B34">
              <w:rPr>
                <w:rFonts w:asciiTheme="majorBidi" w:hAnsiTheme="majorBidi" w:cstheme="majorBidi"/>
                <w:b/>
                <w:bCs/>
                <w:u w:val="single"/>
              </w:rPr>
              <w:t>ένα ή περισσότερα</w:t>
            </w:r>
            <w:r w:rsidRPr="000F1353">
              <w:rPr>
                <w:rFonts w:asciiTheme="majorBidi" w:hAnsiTheme="majorBidi" w:cstheme="majorBidi"/>
                <w:b/>
                <w:bCs/>
              </w:rPr>
              <w:t xml:space="preserve"> στάδια υλοποίησης :</w:t>
            </w:r>
          </w:p>
        </w:tc>
      </w:tr>
      <w:tr w:rsidR="00317E6E" w:rsidRPr="002B2D5D" w14:paraId="57EB4A94" w14:textId="77777777" w:rsidTr="00354ABE">
        <w:trPr>
          <w:trHeight w:val="3466"/>
        </w:trPr>
        <w:tc>
          <w:tcPr>
            <w:tcW w:w="3135" w:type="dxa"/>
            <w:vAlign w:val="center"/>
          </w:tcPr>
          <w:p w14:paraId="73499AF3" w14:textId="77777777" w:rsidR="00317E6E" w:rsidRPr="002B2D5D" w:rsidRDefault="00317E6E" w:rsidP="00354ABE">
            <w:pPr>
              <w:pStyle w:val="ListParagraph"/>
              <w:numPr>
                <w:ilvl w:val="0"/>
                <w:numId w:val="23"/>
              </w:numPr>
              <w:tabs>
                <w:tab w:val="left" w:pos="308"/>
              </w:tabs>
              <w:spacing w:after="0" w:line="240" w:lineRule="auto"/>
              <w:ind w:left="0" w:right="-1" w:firstLine="0"/>
              <w:rPr>
                <w:rFonts w:asciiTheme="majorBidi" w:hAnsiTheme="majorBidi" w:cstheme="majorBidi"/>
                <w:sz w:val="23"/>
                <w:szCs w:val="23"/>
              </w:rPr>
            </w:pPr>
            <w:r w:rsidRPr="000F1353">
              <w:rPr>
                <w:rFonts w:asciiTheme="majorBidi" w:hAnsiTheme="majorBidi" w:cstheme="majorBidi"/>
                <w:b/>
                <w:bCs/>
                <w:sz w:val="23"/>
                <w:szCs w:val="23"/>
              </w:rPr>
              <w:lastRenderedPageBreak/>
              <w:t>ΔΙΕΝΕΡΓΕΙΑ ΔΙΑΓΝΩΣΤΙΚΗΣ ΚΟΛΟΝΟΣΚΟΠΗΣΗΣ</w:t>
            </w:r>
            <w:r>
              <w:rPr>
                <w:rFonts w:asciiTheme="majorBidi" w:hAnsiTheme="majorBidi" w:cstheme="majorBidi"/>
                <w:sz w:val="23"/>
                <w:szCs w:val="23"/>
                <w:lang w:val="en-US"/>
              </w:rPr>
              <w:t>KAI</w:t>
            </w:r>
            <w:r w:rsidRPr="000F1353">
              <w:rPr>
                <w:rFonts w:asciiTheme="majorBidi" w:hAnsiTheme="majorBidi" w:cstheme="majorBidi"/>
                <w:b/>
                <w:bCs/>
                <w:sz w:val="23"/>
                <w:szCs w:val="23"/>
              </w:rPr>
              <w:t>ΕΝΔΟΣΚΟΠΙΚΗΣ ΠΟΛΥΠΟΔΕΚΤΟΜΗΣ</w:t>
            </w:r>
          </w:p>
        </w:tc>
        <w:tc>
          <w:tcPr>
            <w:tcW w:w="2390" w:type="dxa"/>
            <w:vAlign w:val="center"/>
          </w:tcPr>
          <w:p w14:paraId="69CA6013" w14:textId="77777777" w:rsidR="00317E6E" w:rsidRPr="002B2D5D" w:rsidRDefault="00000000" w:rsidP="00354ABE">
            <w:pPr>
              <w:spacing w:after="0" w:line="240" w:lineRule="auto"/>
              <w:ind w:right="-1"/>
              <w:jc w:val="center"/>
              <w:rPr>
                <w:rFonts w:asciiTheme="majorBidi" w:hAnsiTheme="majorBidi" w:cstheme="majorBidi"/>
                <w:sz w:val="23"/>
                <w:szCs w:val="23"/>
                <w:lang w:val="en-US"/>
              </w:rPr>
            </w:pPr>
            <w:sdt>
              <w:sdtPr>
                <w:rPr>
                  <w:rFonts w:asciiTheme="majorBidi" w:hAnsiTheme="majorBidi" w:cstheme="majorBidi"/>
                  <w:sz w:val="23"/>
                  <w:szCs w:val="23"/>
                  <w:lang w:val="en-US"/>
                </w:rPr>
                <w:id w:val="388291086"/>
              </w:sdtPr>
              <w:sdtContent>
                <w:r w:rsidR="00317E6E">
                  <w:rPr>
                    <w:rFonts w:ascii="MS Gothic" w:eastAsia="MS Gothic" w:hAnsi="MS Gothic" w:cstheme="majorBidi" w:hint="eastAsia"/>
                    <w:sz w:val="23"/>
                    <w:szCs w:val="23"/>
                    <w:lang w:val="en-US"/>
                  </w:rPr>
                  <w:t>☐</w:t>
                </w:r>
              </w:sdtContent>
            </w:sdt>
          </w:p>
        </w:tc>
        <w:tc>
          <w:tcPr>
            <w:tcW w:w="3640" w:type="dxa"/>
            <w:vAlign w:val="center"/>
          </w:tcPr>
          <w:p w14:paraId="13D4A63A" w14:textId="77777777" w:rsidR="00317E6E" w:rsidRPr="002B2D5D" w:rsidRDefault="00317E6E" w:rsidP="00354ABE">
            <w:pPr>
              <w:spacing w:after="0" w:line="240" w:lineRule="auto"/>
              <w:ind w:right="-1"/>
              <w:rPr>
                <w:rFonts w:asciiTheme="majorBidi" w:eastAsia="Times New Roman" w:hAnsiTheme="majorBidi" w:cstheme="majorBidi"/>
                <w:sz w:val="20"/>
                <w:szCs w:val="20"/>
              </w:rPr>
            </w:pPr>
          </w:p>
          <w:p w14:paraId="5FF9B312" w14:textId="77777777" w:rsidR="00317E6E" w:rsidRPr="002B2D5D" w:rsidRDefault="00317E6E" w:rsidP="00354ABE">
            <w:pPr>
              <w:spacing w:after="0" w:line="240" w:lineRule="auto"/>
              <w:ind w:right="-1"/>
              <w:rPr>
                <w:rFonts w:asciiTheme="majorBidi" w:eastAsia="Times New Roman" w:hAnsiTheme="majorBidi" w:cstheme="majorBidi"/>
                <w:sz w:val="20"/>
                <w:szCs w:val="20"/>
              </w:rPr>
            </w:pPr>
          </w:p>
          <w:p w14:paraId="095795A1" w14:textId="77777777" w:rsidR="00317E6E" w:rsidRPr="00956B34" w:rsidRDefault="00317E6E" w:rsidP="00354ABE">
            <w:pPr>
              <w:spacing w:after="0" w:line="240" w:lineRule="auto"/>
              <w:ind w:right="-1"/>
              <w:rPr>
                <w:rFonts w:asciiTheme="majorBidi" w:hAnsiTheme="majorBidi" w:cstheme="majorBidi"/>
                <w:sz w:val="20"/>
                <w:szCs w:val="20"/>
              </w:rPr>
            </w:pPr>
            <w:r w:rsidRPr="002B2D5D">
              <w:rPr>
                <w:rFonts w:asciiTheme="majorBidi" w:eastAsia="Times New Roman" w:hAnsiTheme="majorBidi" w:cstheme="majorBidi"/>
                <w:sz w:val="20"/>
                <w:szCs w:val="20"/>
              </w:rPr>
              <w:t>Αποδέχομαι</w:t>
            </w:r>
            <w:r>
              <w:rPr>
                <w:rFonts w:asciiTheme="majorBidi" w:eastAsia="Times New Roman" w:hAnsiTheme="majorBidi" w:cstheme="majorBidi"/>
                <w:sz w:val="20"/>
                <w:szCs w:val="20"/>
              </w:rPr>
              <w:t xml:space="preserve"> και πληρώ</w:t>
            </w:r>
            <w:r w:rsidRPr="002B2D5D">
              <w:rPr>
                <w:rFonts w:asciiTheme="majorBidi" w:eastAsia="Times New Roman" w:hAnsiTheme="majorBidi" w:cstheme="majorBidi"/>
                <w:sz w:val="20"/>
                <w:szCs w:val="20"/>
              </w:rPr>
              <w:t xml:space="preserve"> τους όρους και τις προϋποθέσεις </w:t>
            </w:r>
            <w:r>
              <w:rPr>
                <w:rFonts w:asciiTheme="majorBidi" w:eastAsia="Times New Roman" w:hAnsiTheme="majorBidi" w:cstheme="majorBidi"/>
                <w:sz w:val="20"/>
                <w:szCs w:val="20"/>
              </w:rPr>
              <w:t>της υπό στοιχεία</w:t>
            </w:r>
            <w:r>
              <w:rPr>
                <w:rFonts w:asciiTheme="majorBidi" w:hAnsiTheme="majorBidi" w:cstheme="majorBidi"/>
                <w:sz w:val="20"/>
                <w:szCs w:val="20"/>
              </w:rPr>
              <w:t xml:space="preserve">Δ1β/ΓΠ. οικ.30644/2024 </w:t>
            </w:r>
            <w:r>
              <w:rPr>
                <w:rFonts w:asciiTheme="majorBidi" w:hAnsiTheme="majorBidi" w:cstheme="majorBidi"/>
                <w:sz w:val="20"/>
                <w:szCs w:val="20"/>
                <w:lang w:val="en-US"/>
              </w:rPr>
              <w:t>KYA</w:t>
            </w:r>
            <w:r>
              <w:rPr>
                <w:rFonts w:asciiTheme="majorBidi" w:hAnsiTheme="majorBidi" w:cstheme="majorBidi"/>
                <w:sz w:val="20"/>
                <w:szCs w:val="20"/>
              </w:rPr>
              <w:t xml:space="preserve">και είμαι/διαθέτω ιατρό ειδικότητας γαστρεντερολόγου/ </w:t>
            </w:r>
            <w:proofErr w:type="spellStart"/>
            <w:r>
              <w:rPr>
                <w:rFonts w:asciiTheme="majorBidi" w:hAnsiTheme="majorBidi" w:cstheme="majorBidi"/>
                <w:sz w:val="20"/>
                <w:szCs w:val="20"/>
              </w:rPr>
              <w:t>ενδοσκόπου</w:t>
            </w:r>
            <w:proofErr w:type="spellEnd"/>
          </w:p>
          <w:p w14:paraId="0013FE09" w14:textId="77777777" w:rsidR="00317E6E" w:rsidRPr="002B2D5D" w:rsidRDefault="00317E6E" w:rsidP="00354ABE">
            <w:pPr>
              <w:spacing w:after="0" w:line="240" w:lineRule="auto"/>
              <w:ind w:right="-1"/>
              <w:rPr>
                <w:rFonts w:asciiTheme="majorBidi" w:hAnsiTheme="majorBidi" w:cstheme="majorBidi"/>
                <w:sz w:val="20"/>
                <w:szCs w:val="20"/>
              </w:rPr>
            </w:pPr>
            <w:r w:rsidRPr="002B2D5D">
              <w:rPr>
                <w:rFonts w:asciiTheme="majorBidi" w:eastAsiaTheme="minorHAnsi" w:hAnsiTheme="majorBidi" w:cstheme="majorBidi"/>
                <w:sz w:val="20"/>
                <w:szCs w:val="20"/>
              </w:rPr>
              <w:t xml:space="preserve">____________ </w:t>
            </w:r>
            <w:r w:rsidRPr="002B2D5D">
              <w:rPr>
                <w:rFonts w:ascii="Segoe UI Symbol" w:eastAsia="MS Gothic" w:hAnsi="Segoe UI Symbol" w:cs="Segoe UI Symbol"/>
                <w:sz w:val="23"/>
                <w:szCs w:val="23"/>
              </w:rPr>
              <w:t>☐</w:t>
            </w:r>
          </w:p>
          <w:p w14:paraId="1A0549C2" w14:textId="77777777" w:rsidR="00317E6E" w:rsidRPr="002B2D5D" w:rsidRDefault="00317E6E" w:rsidP="00354ABE">
            <w:pPr>
              <w:spacing w:after="0" w:line="240" w:lineRule="auto"/>
              <w:ind w:right="-1"/>
              <w:rPr>
                <w:rFonts w:asciiTheme="majorBidi" w:eastAsia="Times New Roman" w:hAnsiTheme="majorBidi" w:cstheme="majorBidi"/>
                <w:sz w:val="20"/>
                <w:szCs w:val="20"/>
              </w:rPr>
            </w:pPr>
          </w:p>
        </w:tc>
      </w:tr>
      <w:tr w:rsidR="00317E6E" w:rsidRPr="002B2D5D" w14:paraId="012A1CE4" w14:textId="77777777" w:rsidTr="00354ABE">
        <w:trPr>
          <w:trHeight w:val="2694"/>
        </w:trPr>
        <w:tc>
          <w:tcPr>
            <w:tcW w:w="3135" w:type="dxa"/>
            <w:vAlign w:val="center"/>
          </w:tcPr>
          <w:p w14:paraId="7898F29D" w14:textId="77777777" w:rsidR="00317E6E" w:rsidRPr="002B2D5D" w:rsidRDefault="00317E6E" w:rsidP="00354ABE">
            <w:pPr>
              <w:pStyle w:val="ListParagraph"/>
              <w:numPr>
                <w:ilvl w:val="0"/>
                <w:numId w:val="23"/>
              </w:numPr>
              <w:tabs>
                <w:tab w:val="left" w:pos="308"/>
              </w:tabs>
              <w:spacing w:after="0" w:line="240" w:lineRule="auto"/>
              <w:ind w:left="0" w:right="-1" w:firstLine="0"/>
              <w:rPr>
                <w:rFonts w:asciiTheme="majorBidi" w:hAnsiTheme="majorBidi" w:cstheme="majorBidi"/>
                <w:b/>
                <w:bCs/>
                <w:sz w:val="23"/>
                <w:szCs w:val="23"/>
              </w:rPr>
            </w:pPr>
            <w:r>
              <w:rPr>
                <w:rFonts w:asciiTheme="majorBidi" w:hAnsiTheme="majorBidi" w:cstheme="majorBidi"/>
                <w:b/>
                <w:bCs/>
                <w:sz w:val="23"/>
                <w:szCs w:val="23"/>
              </w:rPr>
              <w:t xml:space="preserve">ΔΙΕΝΕΡΓΕΙΑ ΒΙΟΨΙΑΣ </w:t>
            </w:r>
          </w:p>
        </w:tc>
        <w:tc>
          <w:tcPr>
            <w:tcW w:w="2390" w:type="dxa"/>
            <w:vAlign w:val="center"/>
          </w:tcPr>
          <w:p w14:paraId="1EA0596A" w14:textId="77777777" w:rsidR="00317E6E" w:rsidRPr="002B2D5D" w:rsidRDefault="00317E6E" w:rsidP="00354ABE">
            <w:pPr>
              <w:spacing w:after="0" w:line="240" w:lineRule="auto"/>
              <w:ind w:right="-1"/>
              <w:rPr>
                <w:rFonts w:asciiTheme="majorBidi" w:eastAsia="MS Gothic" w:hAnsiTheme="majorBidi" w:cstheme="majorBidi"/>
                <w:sz w:val="23"/>
                <w:szCs w:val="23"/>
              </w:rPr>
            </w:pPr>
          </w:p>
          <w:p w14:paraId="0892EC09" w14:textId="77777777" w:rsidR="00317E6E" w:rsidRPr="002B2D5D" w:rsidRDefault="00000000" w:rsidP="00354ABE">
            <w:pPr>
              <w:spacing w:after="0" w:line="240" w:lineRule="auto"/>
              <w:ind w:right="-1"/>
              <w:jc w:val="center"/>
              <w:rPr>
                <w:rFonts w:asciiTheme="majorBidi" w:eastAsia="MS Gothic" w:hAnsiTheme="majorBidi" w:cstheme="majorBidi"/>
                <w:sz w:val="23"/>
                <w:szCs w:val="23"/>
              </w:rPr>
            </w:pPr>
            <w:sdt>
              <w:sdtPr>
                <w:rPr>
                  <w:rFonts w:asciiTheme="majorBidi" w:eastAsia="MS Gothic" w:hAnsiTheme="majorBidi" w:cstheme="majorBidi"/>
                  <w:sz w:val="23"/>
                  <w:szCs w:val="23"/>
                </w:rPr>
                <w:id w:val="388291087"/>
              </w:sdtPr>
              <w:sdtContent>
                <w:r w:rsidR="00317E6E" w:rsidRPr="002B2D5D">
                  <w:rPr>
                    <w:rFonts w:ascii="Segoe UI Symbol" w:eastAsia="MS Gothic" w:hAnsi="Segoe UI Symbol" w:cs="Segoe UI Symbol"/>
                    <w:sz w:val="23"/>
                    <w:szCs w:val="23"/>
                  </w:rPr>
                  <w:t>☐</w:t>
                </w:r>
              </w:sdtContent>
            </w:sdt>
          </w:p>
          <w:p w14:paraId="0775D569" w14:textId="77777777" w:rsidR="00317E6E" w:rsidRPr="002B2D5D" w:rsidRDefault="00317E6E" w:rsidP="00354ABE">
            <w:pPr>
              <w:spacing w:after="0" w:line="240" w:lineRule="auto"/>
              <w:ind w:right="-1"/>
              <w:rPr>
                <w:rFonts w:asciiTheme="majorBidi" w:eastAsia="MS Gothic" w:hAnsiTheme="majorBidi" w:cstheme="majorBidi"/>
                <w:sz w:val="23"/>
                <w:szCs w:val="23"/>
              </w:rPr>
            </w:pPr>
          </w:p>
          <w:p w14:paraId="4E88E334" w14:textId="77777777" w:rsidR="00317E6E" w:rsidRPr="002B2D5D" w:rsidRDefault="00317E6E" w:rsidP="00354ABE">
            <w:pPr>
              <w:spacing w:after="0" w:line="240" w:lineRule="auto"/>
              <w:ind w:right="-1"/>
              <w:rPr>
                <w:rFonts w:asciiTheme="majorBidi" w:eastAsia="Times New Roman" w:hAnsiTheme="majorBidi" w:cstheme="majorBidi"/>
                <w:sz w:val="20"/>
                <w:szCs w:val="20"/>
              </w:rPr>
            </w:pPr>
          </w:p>
        </w:tc>
        <w:tc>
          <w:tcPr>
            <w:tcW w:w="3640" w:type="dxa"/>
            <w:vAlign w:val="center"/>
          </w:tcPr>
          <w:p w14:paraId="7481155C" w14:textId="77777777" w:rsidR="00317E6E" w:rsidRPr="00F57094" w:rsidRDefault="00317E6E" w:rsidP="00354ABE">
            <w:pPr>
              <w:spacing w:after="0" w:line="240" w:lineRule="auto"/>
              <w:ind w:right="-1"/>
              <w:rPr>
                <w:rFonts w:asciiTheme="majorBidi" w:hAnsiTheme="majorBidi" w:cstheme="majorBidi"/>
                <w:sz w:val="20"/>
                <w:szCs w:val="20"/>
              </w:rPr>
            </w:pPr>
            <w:r w:rsidRPr="002B2D5D">
              <w:rPr>
                <w:rFonts w:asciiTheme="majorBidi" w:eastAsia="Times New Roman" w:hAnsiTheme="majorBidi" w:cstheme="majorBidi"/>
                <w:sz w:val="20"/>
                <w:szCs w:val="20"/>
              </w:rPr>
              <w:t>Αποδέχομαι</w:t>
            </w:r>
            <w:r>
              <w:rPr>
                <w:rFonts w:asciiTheme="majorBidi" w:eastAsia="Times New Roman" w:hAnsiTheme="majorBidi" w:cstheme="majorBidi"/>
                <w:sz w:val="20"/>
                <w:szCs w:val="20"/>
              </w:rPr>
              <w:t xml:space="preserve"> και πληρώ</w:t>
            </w:r>
            <w:r w:rsidRPr="002B2D5D">
              <w:rPr>
                <w:rFonts w:asciiTheme="majorBidi" w:eastAsia="Times New Roman" w:hAnsiTheme="majorBidi" w:cstheme="majorBidi"/>
                <w:sz w:val="20"/>
                <w:szCs w:val="20"/>
              </w:rPr>
              <w:t xml:space="preserve"> τους όρους και τις προϋποθέσεις </w:t>
            </w:r>
            <w:r>
              <w:rPr>
                <w:rFonts w:asciiTheme="majorBidi" w:eastAsia="Times New Roman" w:hAnsiTheme="majorBidi" w:cstheme="majorBidi"/>
                <w:sz w:val="20"/>
                <w:szCs w:val="20"/>
              </w:rPr>
              <w:t>της υπό στοιχεία</w:t>
            </w:r>
            <w:r>
              <w:rPr>
                <w:rFonts w:asciiTheme="majorBidi" w:hAnsiTheme="majorBidi" w:cstheme="majorBidi"/>
                <w:sz w:val="20"/>
                <w:szCs w:val="20"/>
              </w:rPr>
              <w:t xml:space="preserve">Δ1β/ΓΠ. οικ.30644/2024 </w:t>
            </w:r>
            <w:r>
              <w:rPr>
                <w:rFonts w:asciiTheme="majorBidi" w:hAnsiTheme="majorBidi" w:cstheme="majorBidi"/>
                <w:sz w:val="20"/>
                <w:szCs w:val="20"/>
                <w:lang w:val="en-US"/>
              </w:rPr>
              <w:t>KYA</w:t>
            </w:r>
            <w:r>
              <w:rPr>
                <w:rFonts w:asciiTheme="majorBidi" w:hAnsiTheme="majorBidi" w:cstheme="majorBidi"/>
                <w:sz w:val="20"/>
                <w:szCs w:val="20"/>
              </w:rPr>
              <w:t xml:space="preserve"> και διαθέτω εργαστήριο με </w:t>
            </w:r>
            <w:proofErr w:type="spellStart"/>
            <w:r>
              <w:rPr>
                <w:rFonts w:asciiTheme="majorBidi" w:hAnsiTheme="majorBidi" w:cstheme="majorBidi"/>
                <w:sz w:val="20"/>
                <w:szCs w:val="20"/>
              </w:rPr>
              <w:t>παθολογοανατομικό</w:t>
            </w:r>
            <w:proofErr w:type="spellEnd"/>
            <w:r>
              <w:rPr>
                <w:rFonts w:asciiTheme="majorBidi" w:hAnsiTheme="majorBidi" w:cstheme="majorBidi"/>
                <w:sz w:val="20"/>
                <w:szCs w:val="20"/>
              </w:rPr>
              <w:t xml:space="preserve">  τμήμα</w:t>
            </w:r>
          </w:p>
          <w:p w14:paraId="171D519A" w14:textId="77777777" w:rsidR="00317E6E" w:rsidRPr="002B2D5D" w:rsidRDefault="00317E6E" w:rsidP="00354ABE">
            <w:pPr>
              <w:spacing w:after="0" w:line="240" w:lineRule="auto"/>
              <w:ind w:right="-1"/>
              <w:rPr>
                <w:rFonts w:asciiTheme="majorBidi" w:hAnsiTheme="majorBidi" w:cstheme="majorBidi"/>
                <w:sz w:val="20"/>
                <w:szCs w:val="20"/>
              </w:rPr>
            </w:pPr>
            <w:r w:rsidRPr="002B2D5D">
              <w:rPr>
                <w:rFonts w:asciiTheme="majorBidi" w:eastAsiaTheme="minorHAnsi" w:hAnsiTheme="majorBidi" w:cstheme="majorBidi"/>
                <w:sz w:val="20"/>
                <w:szCs w:val="20"/>
              </w:rPr>
              <w:t xml:space="preserve">____________ </w:t>
            </w:r>
            <w:r w:rsidRPr="002B2D5D">
              <w:rPr>
                <w:rFonts w:ascii="Segoe UI Symbol" w:eastAsia="MS Gothic" w:hAnsi="Segoe UI Symbol" w:cs="Segoe UI Symbol"/>
                <w:sz w:val="23"/>
                <w:szCs w:val="23"/>
              </w:rPr>
              <w:t>☐</w:t>
            </w:r>
          </w:p>
          <w:p w14:paraId="5AD03911" w14:textId="77777777" w:rsidR="00317E6E" w:rsidRPr="002B2D5D" w:rsidRDefault="00317E6E" w:rsidP="00354ABE">
            <w:pPr>
              <w:spacing w:after="0" w:line="240" w:lineRule="auto"/>
              <w:ind w:right="-1"/>
              <w:rPr>
                <w:rFonts w:asciiTheme="majorBidi" w:eastAsia="Times New Roman" w:hAnsiTheme="majorBidi" w:cstheme="majorBidi"/>
                <w:sz w:val="20"/>
                <w:szCs w:val="20"/>
              </w:rPr>
            </w:pPr>
          </w:p>
        </w:tc>
      </w:tr>
      <w:tr w:rsidR="00317E6E" w:rsidRPr="002B2D5D" w14:paraId="07DAC337" w14:textId="77777777" w:rsidTr="00354ABE">
        <w:tc>
          <w:tcPr>
            <w:tcW w:w="9165" w:type="dxa"/>
            <w:gridSpan w:val="3"/>
            <w:vAlign w:val="center"/>
          </w:tcPr>
          <w:p w14:paraId="47A316E4" w14:textId="77777777" w:rsidR="00317E6E" w:rsidRPr="002B2D5D" w:rsidRDefault="00317E6E" w:rsidP="00354ABE">
            <w:pPr>
              <w:pStyle w:val="ListParagraph"/>
              <w:spacing w:after="0" w:line="240" w:lineRule="auto"/>
              <w:ind w:right="-1"/>
              <w:jc w:val="both"/>
              <w:rPr>
                <w:rFonts w:asciiTheme="majorBidi" w:eastAsia="Times New Roman" w:hAnsiTheme="majorBidi" w:cstheme="majorBidi"/>
                <w:sz w:val="20"/>
                <w:szCs w:val="20"/>
              </w:rPr>
            </w:pPr>
          </w:p>
          <w:p w14:paraId="56B20E48" w14:textId="77777777" w:rsidR="00317E6E" w:rsidRPr="002B2D5D" w:rsidRDefault="00317E6E" w:rsidP="00354ABE">
            <w:pPr>
              <w:spacing w:after="0" w:line="240" w:lineRule="auto"/>
              <w:ind w:right="-1"/>
              <w:rPr>
                <w:rFonts w:asciiTheme="majorBidi" w:eastAsia="Times New Roman" w:hAnsiTheme="majorBidi" w:cstheme="majorBidi"/>
                <w:sz w:val="20"/>
                <w:szCs w:val="20"/>
              </w:rPr>
            </w:pPr>
          </w:p>
        </w:tc>
      </w:tr>
    </w:tbl>
    <w:p w14:paraId="6E7FCD66" w14:textId="77777777" w:rsidR="00317E6E" w:rsidRDefault="00317E6E" w:rsidP="00317E6E">
      <w:pPr>
        <w:pStyle w:val="ListParagraph"/>
        <w:tabs>
          <w:tab w:val="left" w:pos="284"/>
        </w:tabs>
        <w:spacing w:after="0" w:line="276" w:lineRule="auto"/>
        <w:ind w:left="0" w:right="-1"/>
        <w:jc w:val="both"/>
        <w:rPr>
          <w:rFonts w:ascii="Times New Roman" w:hAnsi="Times New Roman"/>
          <w:b/>
          <w:bCs/>
        </w:rPr>
      </w:pPr>
    </w:p>
    <w:p w14:paraId="37F7B9A4" w14:textId="77777777" w:rsidR="00317E6E" w:rsidRPr="00591B5D" w:rsidRDefault="00317E6E" w:rsidP="00317E6E">
      <w:pPr>
        <w:pStyle w:val="ListParagraph"/>
        <w:tabs>
          <w:tab w:val="left" w:pos="284"/>
        </w:tabs>
        <w:spacing w:after="0" w:line="276" w:lineRule="auto"/>
        <w:ind w:left="0" w:right="-1"/>
        <w:jc w:val="both"/>
        <w:rPr>
          <w:rFonts w:ascii="Times New Roman" w:hAnsi="Times New Roman"/>
          <w:b/>
          <w:bCs/>
        </w:rPr>
      </w:pPr>
      <w:r>
        <w:rPr>
          <w:rFonts w:ascii="Times New Roman" w:hAnsi="Times New Roman"/>
          <w:b/>
          <w:bCs/>
        </w:rPr>
        <w:t xml:space="preserve">Β. Ο </w:t>
      </w:r>
      <w:proofErr w:type="spellStart"/>
      <w:r w:rsidRPr="00591B5D">
        <w:rPr>
          <w:rFonts w:ascii="Times New Roman" w:hAnsi="Times New Roman"/>
          <w:b/>
          <w:bCs/>
        </w:rPr>
        <w:t>πάροχο</w:t>
      </w:r>
      <w:r>
        <w:rPr>
          <w:rFonts w:ascii="Times New Roman" w:hAnsi="Times New Roman"/>
          <w:b/>
          <w:bCs/>
        </w:rPr>
        <w:t>ς</w:t>
      </w:r>
      <w:proofErr w:type="spellEnd"/>
      <w:r w:rsidRPr="00591B5D">
        <w:rPr>
          <w:rFonts w:ascii="Times New Roman" w:hAnsi="Times New Roman"/>
          <w:b/>
          <w:bCs/>
        </w:rPr>
        <w:t xml:space="preserve"> υπηρεσιών υγείας (</w:t>
      </w:r>
      <w:r>
        <w:rPr>
          <w:rFonts w:ascii="Times New Roman" w:hAnsi="Times New Roman"/>
          <w:b/>
          <w:bCs/>
        </w:rPr>
        <w:t xml:space="preserve">σύμφωνα με το άρθρο </w:t>
      </w:r>
      <w:r w:rsidRPr="00591B5D">
        <w:rPr>
          <w:rFonts w:ascii="Times New Roman" w:hAnsi="Times New Roman"/>
          <w:b/>
          <w:bCs/>
        </w:rPr>
        <w:t xml:space="preserve">4 της υπό στοιχεία </w:t>
      </w:r>
      <w:r w:rsidRPr="000F1353">
        <w:rPr>
          <w:rFonts w:ascii="Times New Roman" w:hAnsi="Times New Roman"/>
          <w:b/>
          <w:bCs/>
        </w:rPr>
        <w:t xml:space="preserve"> Δ1β/ΓΠ. οικ. 30644</w:t>
      </w:r>
      <w:r w:rsidRPr="000F1353">
        <w:rPr>
          <w:rFonts w:asciiTheme="majorBidi" w:hAnsiTheme="majorBidi" w:cstheme="majorBidi"/>
          <w:b/>
          <w:bCs/>
          <w:iCs/>
        </w:rPr>
        <w:t>/2024</w:t>
      </w:r>
      <w:r w:rsidRPr="00591B5D">
        <w:rPr>
          <w:rFonts w:ascii="Times New Roman" w:hAnsi="Times New Roman"/>
          <w:b/>
          <w:bCs/>
        </w:rPr>
        <w:t xml:space="preserve">ΚΥΑ) διαθέτει τα κάτωθι στοιχεία: </w:t>
      </w:r>
    </w:p>
    <w:p w14:paraId="35999E86" w14:textId="77777777" w:rsidR="00317E6E" w:rsidRPr="00E508BB" w:rsidRDefault="00317E6E" w:rsidP="00317E6E">
      <w:pPr>
        <w:pStyle w:val="ListParagraph"/>
        <w:tabs>
          <w:tab w:val="left" w:pos="284"/>
        </w:tabs>
        <w:spacing w:after="0" w:line="276" w:lineRule="auto"/>
        <w:ind w:left="0" w:right="-1"/>
        <w:jc w:val="both"/>
        <w:rPr>
          <w:rFonts w:ascii="Times New Roman" w:hAnsi="Times New Roman"/>
          <w:b/>
          <w:bCs/>
        </w:rPr>
      </w:pPr>
    </w:p>
    <w:tbl>
      <w:tblPr>
        <w:tblStyle w:val="TableGrid"/>
        <w:tblW w:w="0" w:type="auto"/>
        <w:tblLook w:val="04A0" w:firstRow="1" w:lastRow="0" w:firstColumn="1" w:lastColumn="0" w:noHBand="0" w:noVBand="1"/>
      </w:tblPr>
      <w:tblGrid>
        <w:gridCol w:w="3256"/>
        <w:gridCol w:w="5806"/>
      </w:tblGrid>
      <w:tr w:rsidR="00317E6E" w:rsidRPr="00E508BB" w14:paraId="1FC1B526" w14:textId="77777777" w:rsidTr="00354ABE">
        <w:tc>
          <w:tcPr>
            <w:tcW w:w="3256" w:type="dxa"/>
          </w:tcPr>
          <w:p w14:paraId="61633B44"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rPr>
            </w:pPr>
            <w:r w:rsidRPr="00E508BB">
              <w:rPr>
                <w:rFonts w:ascii="Times New Roman" w:hAnsi="Times New Roman"/>
              </w:rPr>
              <w:t>ΕΠΩΝΥΜΙΑ</w:t>
            </w:r>
          </w:p>
        </w:tc>
        <w:tc>
          <w:tcPr>
            <w:tcW w:w="5806" w:type="dxa"/>
          </w:tcPr>
          <w:p w14:paraId="36E58F92"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rPr>
            </w:pPr>
          </w:p>
        </w:tc>
      </w:tr>
      <w:tr w:rsidR="00317E6E" w:rsidRPr="00E508BB" w14:paraId="612ACCA9" w14:textId="77777777" w:rsidTr="00354ABE">
        <w:tc>
          <w:tcPr>
            <w:tcW w:w="3256" w:type="dxa"/>
          </w:tcPr>
          <w:p w14:paraId="654F35DD"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rPr>
            </w:pPr>
            <w:r w:rsidRPr="00E508BB">
              <w:rPr>
                <w:rFonts w:ascii="Times New Roman" w:hAnsi="Times New Roman"/>
              </w:rPr>
              <w:t>ΔΙΑΚΡΙΤΙΚΟ ΤΙΤΛΟ</w:t>
            </w:r>
          </w:p>
        </w:tc>
        <w:tc>
          <w:tcPr>
            <w:tcW w:w="5806" w:type="dxa"/>
          </w:tcPr>
          <w:p w14:paraId="2AD24EEE"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rPr>
            </w:pPr>
          </w:p>
        </w:tc>
      </w:tr>
      <w:tr w:rsidR="00317E6E" w:rsidRPr="00E508BB" w14:paraId="23EC6568" w14:textId="77777777" w:rsidTr="00354ABE">
        <w:trPr>
          <w:trHeight w:val="561"/>
        </w:trPr>
        <w:tc>
          <w:tcPr>
            <w:tcW w:w="3256" w:type="dxa"/>
            <w:vMerge w:val="restart"/>
            <w:vAlign w:val="center"/>
          </w:tcPr>
          <w:p w14:paraId="41FA652F"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b/>
                <w:bCs/>
              </w:rPr>
            </w:pPr>
            <w:r w:rsidRPr="00E508BB">
              <w:rPr>
                <w:rFonts w:ascii="Times New Roman" w:hAnsi="Times New Roman"/>
                <w:b/>
                <w:bCs/>
              </w:rPr>
              <w:t>ΔΗΜΟΣΙ</w:t>
            </w:r>
            <w:r>
              <w:rPr>
                <w:rFonts w:ascii="Times New Roman" w:hAnsi="Times New Roman"/>
                <w:b/>
                <w:bCs/>
              </w:rPr>
              <w:t>ΟΣ</w:t>
            </w:r>
          </w:p>
          <w:p w14:paraId="3E08843B"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b/>
                <w:bCs/>
                <w:lang w:val="en-US"/>
              </w:rPr>
            </w:pPr>
            <w:proofErr w:type="spellStart"/>
            <w:r>
              <w:rPr>
                <w:rFonts w:ascii="Times New Roman" w:hAnsi="Times New Roman"/>
                <w:b/>
                <w:bCs/>
              </w:rPr>
              <w:t>Πάροχος</w:t>
            </w:r>
            <w:proofErr w:type="spellEnd"/>
            <w:r>
              <w:rPr>
                <w:rFonts w:ascii="Times New Roman" w:hAnsi="Times New Roman"/>
                <w:b/>
                <w:bCs/>
              </w:rPr>
              <w:t xml:space="preserve"> Υπηρεσιών Υγείας</w:t>
            </w:r>
          </w:p>
        </w:tc>
        <w:tc>
          <w:tcPr>
            <w:tcW w:w="5806" w:type="dxa"/>
            <w:vAlign w:val="center"/>
          </w:tcPr>
          <w:p w14:paraId="67C5A233"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rPr>
            </w:pPr>
            <w:r w:rsidRPr="00E508BB">
              <w:rPr>
                <w:rFonts w:ascii="Times New Roman" w:hAnsi="Times New Roman"/>
              </w:rPr>
              <w:t xml:space="preserve">Κέντρο Υγείας                                             </w:t>
            </w:r>
            <w:sdt>
              <w:sdtPr>
                <w:rPr>
                  <w:rFonts w:ascii="Times New Roman" w:hAnsi="Times New Roman"/>
                </w:rPr>
                <w:id w:val="388291088"/>
              </w:sdtPr>
              <w:sdtContent>
                <w:r w:rsidRPr="00E508BB">
                  <w:rPr>
                    <w:rFonts w:ascii="Segoe UI Symbol" w:eastAsia="MS Gothic" w:hAnsi="Segoe UI Symbol" w:cs="Segoe UI Symbol"/>
                  </w:rPr>
                  <w:t>☐</w:t>
                </w:r>
              </w:sdtContent>
            </w:sdt>
          </w:p>
        </w:tc>
      </w:tr>
      <w:tr w:rsidR="00317E6E" w:rsidRPr="00E508BB" w14:paraId="2A2CE8B8" w14:textId="77777777" w:rsidTr="00354ABE">
        <w:trPr>
          <w:trHeight w:val="480"/>
        </w:trPr>
        <w:tc>
          <w:tcPr>
            <w:tcW w:w="3256" w:type="dxa"/>
            <w:vMerge/>
          </w:tcPr>
          <w:p w14:paraId="3EFB0951"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b/>
                <w:bCs/>
              </w:rPr>
            </w:pPr>
          </w:p>
        </w:tc>
        <w:tc>
          <w:tcPr>
            <w:tcW w:w="5806" w:type="dxa"/>
            <w:vAlign w:val="center"/>
          </w:tcPr>
          <w:p w14:paraId="3FA14DA7"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rPr>
            </w:pPr>
            <w:r w:rsidRPr="00E508BB">
              <w:rPr>
                <w:rFonts w:ascii="Times New Roman" w:hAnsi="Times New Roman"/>
              </w:rPr>
              <w:t xml:space="preserve">Περιφερειακό Ιατρείο                                 </w:t>
            </w:r>
            <w:sdt>
              <w:sdtPr>
                <w:rPr>
                  <w:rFonts w:ascii="Times New Roman" w:eastAsia="MS Gothic" w:hAnsi="Times New Roman"/>
                </w:rPr>
                <w:id w:val="388291089"/>
              </w:sdtPr>
              <w:sdtContent>
                <w:r w:rsidRPr="00E508BB">
                  <w:rPr>
                    <w:rFonts w:ascii="Segoe UI Symbol" w:eastAsia="MS Gothic" w:hAnsi="Segoe UI Symbol" w:cs="Segoe UI Symbol"/>
                  </w:rPr>
                  <w:t>☐</w:t>
                </w:r>
              </w:sdtContent>
            </w:sdt>
          </w:p>
        </w:tc>
      </w:tr>
      <w:tr w:rsidR="00317E6E" w:rsidRPr="00E508BB" w14:paraId="2EA4A44D" w14:textId="77777777" w:rsidTr="00354ABE">
        <w:trPr>
          <w:trHeight w:val="415"/>
        </w:trPr>
        <w:tc>
          <w:tcPr>
            <w:tcW w:w="3256" w:type="dxa"/>
            <w:vMerge/>
          </w:tcPr>
          <w:p w14:paraId="17E8A7A6"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b/>
                <w:bCs/>
              </w:rPr>
            </w:pPr>
          </w:p>
        </w:tc>
        <w:tc>
          <w:tcPr>
            <w:tcW w:w="5806" w:type="dxa"/>
            <w:vAlign w:val="center"/>
          </w:tcPr>
          <w:p w14:paraId="537445BF" w14:textId="77777777" w:rsidR="00317E6E" w:rsidRPr="00F57094" w:rsidRDefault="00317E6E" w:rsidP="00354ABE">
            <w:pPr>
              <w:pStyle w:val="ListParagraph"/>
              <w:tabs>
                <w:tab w:val="left" w:pos="284"/>
              </w:tabs>
              <w:spacing w:after="0" w:line="276" w:lineRule="auto"/>
              <w:ind w:left="0" w:right="-1"/>
              <w:jc w:val="both"/>
              <w:rPr>
                <w:rFonts w:ascii="Times New Roman" w:hAnsi="Times New Roman"/>
              </w:rPr>
            </w:pPr>
            <w:r w:rsidRPr="00F57094">
              <w:rPr>
                <w:rFonts w:ascii="Times New Roman" w:hAnsi="Times New Roman"/>
              </w:rPr>
              <w:t xml:space="preserve">Νοσοκομείο - Εξωτερικά ιατρεία                </w:t>
            </w:r>
            <w:sdt>
              <w:sdtPr>
                <w:rPr>
                  <w:rFonts w:ascii="Times New Roman" w:hAnsi="Times New Roman"/>
                </w:rPr>
                <w:id w:val="388291090"/>
              </w:sdtPr>
              <w:sdtContent>
                <w:r w:rsidRPr="00F57094">
                  <w:rPr>
                    <w:rFonts w:ascii="Segoe UI Symbol" w:eastAsia="MS Gothic" w:hAnsi="Segoe UI Symbol" w:cs="Segoe UI Symbol"/>
                  </w:rPr>
                  <w:t>☐</w:t>
                </w:r>
              </w:sdtContent>
            </w:sdt>
          </w:p>
        </w:tc>
      </w:tr>
      <w:tr w:rsidR="00317E6E" w:rsidRPr="00E508BB" w14:paraId="6CEC455E" w14:textId="77777777" w:rsidTr="00354ABE">
        <w:trPr>
          <w:trHeight w:val="633"/>
        </w:trPr>
        <w:tc>
          <w:tcPr>
            <w:tcW w:w="3256" w:type="dxa"/>
            <w:vMerge/>
          </w:tcPr>
          <w:p w14:paraId="7D3FF7BC"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b/>
                <w:bCs/>
              </w:rPr>
            </w:pPr>
          </w:p>
        </w:tc>
        <w:tc>
          <w:tcPr>
            <w:tcW w:w="5806" w:type="dxa"/>
            <w:vAlign w:val="center"/>
          </w:tcPr>
          <w:p w14:paraId="1A0FD85E" w14:textId="0A7E46EC" w:rsidR="00317E6E" w:rsidRPr="00F57094" w:rsidRDefault="00317E6E" w:rsidP="00354ABE">
            <w:pPr>
              <w:pStyle w:val="ListParagraph"/>
              <w:tabs>
                <w:tab w:val="left" w:pos="284"/>
              </w:tabs>
              <w:spacing w:after="0" w:line="276" w:lineRule="auto"/>
              <w:ind w:left="0" w:right="-1"/>
              <w:jc w:val="both"/>
              <w:rPr>
                <w:rFonts w:ascii="Times New Roman" w:hAnsi="Times New Roman"/>
              </w:rPr>
            </w:pPr>
            <w:r w:rsidRPr="00956B34">
              <w:rPr>
                <w:rFonts w:ascii="Times New Roman" w:hAnsi="Times New Roman"/>
              </w:rPr>
              <w:t>Πανεπιστημιακό Ίδρυμα</w:t>
            </w:r>
            <w:r w:rsidR="009958D9">
              <w:rPr>
                <w:rFonts w:ascii="Times New Roman" w:hAnsi="Times New Roman"/>
              </w:rPr>
              <w:t xml:space="preserve">              </w:t>
            </w:r>
            <w:r>
              <w:rPr>
                <w:rFonts w:ascii="Times New Roman" w:hAnsi="Times New Roman"/>
              </w:rPr>
              <w:tab/>
            </w:r>
            <w:sdt>
              <w:sdtPr>
                <w:rPr>
                  <w:rFonts w:ascii="Times New Roman" w:hAnsi="Times New Roman"/>
                </w:rPr>
                <w:id w:val="388291091"/>
              </w:sdtPr>
              <w:sdtContent>
                <w:r>
                  <w:rPr>
                    <w:rFonts w:ascii="MS Gothic" w:eastAsia="MS Gothic" w:hAnsi="MS Gothic" w:hint="eastAsia"/>
                  </w:rPr>
                  <w:t>☐</w:t>
                </w:r>
              </w:sdtContent>
            </w:sdt>
          </w:p>
        </w:tc>
      </w:tr>
      <w:tr w:rsidR="00317E6E" w:rsidRPr="00E508BB" w14:paraId="6B0752C5" w14:textId="77777777" w:rsidTr="00354ABE">
        <w:tc>
          <w:tcPr>
            <w:tcW w:w="3256" w:type="dxa"/>
            <w:vMerge w:val="restart"/>
            <w:vAlign w:val="center"/>
          </w:tcPr>
          <w:p w14:paraId="3F2E2255"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b/>
                <w:bCs/>
              </w:rPr>
            </w:pPr>
            <w:r w:rsidRPr="00E508BB">
              <w:rPr>
                <w:rFonts w:ascii="Times New Roman" w:hAnsi="Times New Roman"/>
                <w:b/>
                <w:bCs/>
              </w:rPr>
              <w:t>ΙΔΙΩΤΙΚ</w:t>
            </w:r>
            <w:r>
              <w:rPr>
                <w:rFonts w:ascii="Times New Roman" w:hAnsi="Times New Roman"/>
                <w:b/>
                <w:bCs/>
              </w:rPr>
              <w:t>ΟΣ</w:t>
            </w:r>
          </w:p>
          <w:p w14:paraId="67E7E208"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b/>
                <w:bCs/>
              </w:rPr>
            </w:pPr>
            <w:proofErr w:type="spellStart"/>
            <w:r>
              <w:rPr>
                <w:rFonts w:ascii="Times New Roman" w:hAnsi="Times New Roman"/>
                <w:b/>
                <w:bCs/>
              </w:rPr>
              <w:t>Πάροχος</w:t>
            </w:r>
            <w:proofErr w:type="spellEnd"/>
            <w:r>
              <w:rPr>
                <w:rFonts w:ascii="Times New Roman" w:hAnsi="Times New Roman"/>
                <w:b/>
                <w:bCs/>
              </w:rPr>
              <w:t xml:space="preserve"> Υπηρεσιών Υγείας</w:t>
            </w:r>
          </w:p>
        </w:tc>
        <w:tc>
          <w:tcPr>
            <w:tcW w:w="5806" w:type="dxa"/>
            <w:vAlign w:val="center"/>
          </w:tcPr>
          <w:p w14:paraId="45D72DDD"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rPr>
            </w:pPr>
            <w:r w:rsidRPr="00E508BB">
              <w:rPr>
                <w:rFonts w:ascii="Times New Roman" w:hAnsi="Times New Roman"/>
              </w:rPr>
              <w:t xml:space="preserve">Ιδιωτικό ιατρείο                                      </w:t>
            </w:r>
            <w:sdt>
              <w:sdtPr>
                <w:rPr>
                  <w:rFonts w:ascii="Times New Roman" w:hAnsi="Times New Roman"/>
                </w:rPr>
                <w:id w:val="388291092"/>
              </w:sdtPr>
              <w:sdtContent>
                <w:r>
                  <w:rPr>
                    <w:rFonts w:ascii="MS Gothic" w:eastAsia="MS Gothic" w:hAnsi="MS Gothic" w:hint="eastAsia"/>
                  </w:rPr>
                  <w:t>☐</w:t>
                </w:r>
              </w:sdtContent>
            </w:sdt>
          </w:p>
        </w:tc>
      </w:tr>
      <w:tr w:rsidR="00317E6E" w:rsidRPr="00E508BB" w14:paraId="4AA1B5B0" w14:textId="77777777" w:rsidTr="00354ABE">
        <w:trPr>
          <w:trHeight w:val="471"/>
        </w:trPr>
        <w:tc>
          <w:tcPr>
            <w:tcW w:w="3256" w:type="dxa"/>
            <w:vMerge/>
            <w:vAlign w:val="center"/>
          </w:tcPr>
          <w:p w14:paraId="12FF4774" w14:textId="77777777" w:rsidR="00317E6E" w:rsidRPr="00E508BB" w:rsidDel="00095917" w:rsidRDefault="00317E6E" w:rsidP="00354ABE">
            <w:pPr>
              <w:pStyle w:val="ListParagraph"/>
              <w:tabs>
                <w:tab w:val="left" w:pos="284"/>
              </w:tabs>
              <w:spacing w:after="0" w:line="276" w:lineRule="auto"/>
              <w:ind w:left="0" w:right="-1"/>
              <w:jc w:val="both"/>
              <w:rPr>
                <w:rFonts w:ascii="Times New Roman" w:hAnsi="Times New Roman"/>
                <w:b/>
                <w:bCs/>
              </w:rPr>
            </w:pPr>
          </w:p>
        </w:tc>
        <w:tc>
          <w:tcPr>
            <w:tcW w:w="5806" w:type="dxa"/>
            <w:vAlign w:val="center"/>
          </w:tcPr>
          <w:p w14:paraId="6664F897"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rPr>
            </w:pPr>
            <w:r>
              <w:rPr>
                <w:rFonts w:ascii="Times New Roman" w:hAnsi="Times New Roman"/>
              </w:rPr>
              <w:t xml:space="preserve">Ιδιωτική κλινική </w:t>
            </w:r>
            <w:r>
              <w:rPr>
                <w:rFonts w:ascii="Times New Roman" w:hAnsi="Times New Roman"/>
              </w:rPr>
              <w:tab/>
            </w:r>
            <w:r>
              <w:rPr>
                <w:rFonts w:ascii="Times New Roman" w:hAnsi="Times New Roman"/>
              </w:rPr>
              <w:tab/>
            </w:r>
            <w:r>
              <w:rPr>
                <w:rFonts w:ascii="Times New Roman" w:hAnsi="Times New Roman"/>
              </w:rPr>
              <w:tab/>
            </w:r>
            <w:sdt>
              <w:sdtPr>
                <w:rPr>
                  <w:rFonts w:asciiTheme="majorBidi" w:hAnsiTheme="majorBidi" w:cstheme="majorBidi"/>
                </w:rPr>
                <w:id w:val="388291093"/>
              </w:sdtPr>
              <w:sdtContent>
                <w:r>
                  <w:rPr>
                    <w:rFonts w:ascii="MS Gothic" w:eastAsia="MS Gothic" w:hAnsi="MS Gothic" w:cstheme="majorBidi" w:hint="eastAsia"/>
                  </w:rPr>
                  <w:t>☐</w:t>
                </w:r>
              </w:sdtContent>
            </w:sdt>
          </w:p>
        </w:tc>
      </w:tr>
      <w:tr w:rsidR="00317E6E" w:rsidRPr="00E508BB" w14:paraId="4ADC77C5" w14:textId="77777777" w:rsidTr="00354ABE">
        <w:trPr>
          <w:trHeight w:val="471"/>
        </w:trPr>
        <w:tc>
          <w:tcPr>
            <w:tcW w:w="3256" w:type="dxa"/>
            <w:vMerge/>
            <w:vAlign w:val="center"/>
          </w:tcPr>
          <w:p w14:paraId="38C3EBF1" w14:textId="77777777" w:rsidR="00317E6E" w:rsidRPr="00E508BB" w:rsidDel="00095917" w:rsidRDefault="00317E6E" w:rsidP="00354ABE">
            <w:pPr>
              <w:pStyle w:val="ListParagraph"/>
              <w:tabs>
                <w:tab w:val="left" w:pos="284"/>
              </w:tabs>
              <w:spacing w:after="0" w:line="276" w:lineRule="auto"/>
              <w:ind w:left="0" w:right="-1"/>
              <w:jc w:val="both"/>
              <w:rPr>
                <w:rFonts w:ascii="Times New Roman" w:hAnsi="Times New Roman"/>
                <w:b/>
                <w:bCs/>
              </w:rPr>
            </w:pPr>
          </w:p>
        </w:tc>
        <w:tc>
          <w:tcPr>
            <w:tcW w:w="5806" w:type="dxa"/>
            <w:vAlign w:val="center"/>
          </w:tcPr>
          <w:p w14:paraId="4F3F4F92" w14:textId="4EF78B14" w:rsidR="00317E6E" w:rsidRDefault="00317E6E" w:rsidP="00354ABE">
            <w:pPr>
              <w:pStyle w:val="ListParagraph"/>
              <w:tabs>
                <w:tab w:val="left" w:pos="284"/>
              </w:tabs>
              <w:spacing w:after="0" w:line="276" w:lineRule="auto"/>
              <w:ind w:left="0" w:right="-1"/>
              <w:jc w:val="both"/>
              <w:rPr>
                <w:rFonts w:ascii="Times New Roman" w:hAnsi="Times New Roman"/>
              </w:rPr>
            </w:pPr>
            <w:proofErr w:type="spellStart"/>
            <w:r>
              <w:rPr>
                <w:rFonts w:ascii="Times New Roman" w:hAnsi="Times New Roman"/>
              </w:rPr>
              <w:t>Πολυϊατρείο</w:t>
            </w:r>
            <w:proofErr w:type="spellEnd"/>
            <w:r w:rsidR="009958D9">
              <w:rPr>
                <w:rFonts w:ascii="Times New Roman" w:hAnsi="Times New Roman"/>
              </w:rPr>
              <w:t xml:space="preserve">                                             </w:t>
            </w:r>
            <w:sdt>
              <w:sdtPr>
                <w:rPr>
                  <w:rFonts w:ascii="Times New Roman" w:eastAsia="MS Gothic" w:hAnsi="Times New Roman"/>
                </w:rPr>
                <w:id w:val="388291094"/>
              </w:sdtPr>
              <w:sdtContent>
                <w:r w:rsidRPr="00E508BB">
                  <w:rPr>
                    <w:rFonts w:ascii="Segoe UI Symbol" w:eastAsia="MS Gothic" w:hAnsi="Segoe UI Symbol" w:cs="Segoe UI Symbol"/>
                  </w:rPr>
                  <w:t>☐</w:t>
                </w:r>
              </w:sdtContent>
            </w:sdt>
          </w:p>
        </w:tc>
      </w:tr>
      <w:tr w:rsidR="00317E6E" w:rsidRPr="00E508BB" w14:paraId="521F83C2" w14:textId="77777777" w:rsidTr="00354ABE">
        <w:trPr>
          <w:trHeight w:val="643"/>
        </w:trPr>
        <w:tc>
          <w:tcPr>
            <w:tcW w:w="3256" w:type="dxa"/>
            <w:vMerge/>
          </w:tcPr>
          <w:p w14:paraId="06EB9158"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rPr>
            </w:pPr>
          </w:p>
        </w:tc>
        <w:tc>
          <w:tcPr>
            <w:tcW w:w="5806" w:type="dxa"/>
            <w:vAlign w:val="center"/>
          </w:tcPr>
          <w:p w14:paraId="1633891B"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rPr>
            </w:pPr>
            <w:r w:rsidRPr="00E508BB">
              <w:rPr>
                <w:rFonts w:ascii="Times New Roman" w:hAnsi="Times New Roman"/>
              </w:rPr>
              <w:t xml:space="preserve">Διαγνωστικό εργαστήριο </w:t>
            </w:r>
            <w:r>
              <w:rPr>
                <w:rFonts w:ascii="Times New Roman" w:hAnsi="Times New Roman"/>
              </w:rPr>
              <w:tab/>
            </w:r>
            <w:r>
              <w:rPr>
                <w:rFonts w:ascii="Times New Roman" w:hAnsi="Times New Roman"/>
              </w:rPr>
              <w:tab/>
            </w:r>
            <w:sdt>
              <w:sdtPr>
                <w:rPr>
                  <w:rFonts w:ascii="Times New Roman" w:eastAsia="MS Gothic" w:hAnsi="Times New Roman"/>
                </w:rPr>
                <w:id w:val="388291095"/>
              </w:sdtPr>
              <w:sdtContent>
                <w:r>
                  <w:rPr>
                    <w:rFonts w:ascii="MS Gothic" w:eastAsia="MS Gothic" w:hAnsi="MS Gothic" w:hint="eastAsia"/>
                  </w:rPr>
                  <w:t>☐</w:t>
                </w:r>
              </w:sdtContent>
            </w:sdt>
          </w:p>
        </w:tc>
      </w:tr>
      <w:tr w:rsidR="00317E6E" w:rsidRPr="00E508BB" w14:paraId="3182C9B7" w14:textId="77777777" w:rsidTr="00354ABE">
        <w:tc>
          <w:tcPr>
            <w:tcW w:w="3256" w:type="dxa"/>
          </w:tcPr>
          <w:p w14:paraId="1E0E9719"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rPr>
            </w:pPr>
            <w:r w:rsidRPr="00E508BB">
              <w:rPr>
                <w:rFonts w:ascii="Times New Roman" w:hAnsi="Times New Roman"/>
              </w:rPr>
              <w:t>Άλλη δομή</w:t>
            </w:r>
          </w:p>
          <w:p w14:paraId="30C769F5"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i/>
                <w:iCs/>
              </w:rPr>
            </w:pPr>
            <w:r w:rsidRPr="00E508BB">
              <w:rPr>
                <w:rFonts w:ascii="Times New Roman" w:hAnsi="Times New Roman"/>
                <w:i/>
                <w:iCs/>
              </w:rPr>
              <w:t>που αναγνωρίζει το κράτος και παρέχει νόμιμα ιατρικές υπηρεσίες</w:t>
            </w:r>
          </w:p>
        </w:tc>
        <w:tc>
          <w:tcPr>
            <w:tcW w:w="5806" w:type="dxa"/>
          </w:tcPr>
          <w:p w14:paraId="6D38A79B"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rPr>
            </w:pPr>
          </w:p>
        </w:tc>
      </w:tr>
      <w:tr w:rsidR="00317E6E" w:rsidRPr="00E508BB" w14:paraId="186AD3F0" w14:textId="77777777" w:rsidTr="00354ABE">
        <w:tc>
          <w:tcPr>
            <w:tcW w:w="3256" w:type="dxa"/>
          </w:tcPr>
          <w:p w14:paraId="0181343F"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rPr>
            </w:pPr>
            <w:r w:rsidRPr="00E508BB">
              <w:rPr>
                <w:rFonts w:ascii="Times New Roman" w:hAnsi="Times New Roman"/>
              </w:rPr>
              <w:lastRenderedPageBreak/>
              <w:t>ΟΔΟΣ</w:t>
            </w:r>
          </w:p>
        </w:tc>
        <w:tc>
          <w:tcPr>
            <w:tcW w:w="5806" w:type="dxa"/>
          </w:tcPr>
          <w:p w14:paraId="54BE024B"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rPr>
            </w:pPr>
          </w:p>
        </w:tc>
      </w:tr>
      <w:tr w:rsidR="00317E6E" w:rsidRPr="00E508BB" w14:paraId="0627B203" w14:textId="77777777" w:rsidTr="00354ABE">
        <w:tc>
          <w:tcPr>
            <w:tcW w:w="3256" w:type="dxa"/>
          </w:tcPr>
          <w:p w14:paraId="55515136"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rPr>
            </w:pPr>
            <w:r w:rsidRPr="00E508BB">
              <w:rPr>
                <w:rFonts w:ascii="Times New Roman" w:hAnsi="Times New Roman"/>
              </w:rPr>
              <w:t>ΑΡΙΘΜΟΣ</w:t>
            </w:r>
          </w:p>
        </w:tc>
        <w:tc>
          <w:tcPr>
            <w:tcW w:w="5806" w:type="dxa"/>
          </w:tcPr>
          <w:p w14:paraId="2BA57935"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rPr>
            </w:pPr>
          </w:p>
        </w:tc>
      </w:tr>
      <w:tr w:rsidR="00317E6E" w:rsidRPr="00E508BB" w14:paraId="0AC3D5F4" w14:textId="77777777" w:rsidTr="00354ABE">
        <w:tc>
          <w:tcPr>
            <w:tcW w:w="3256" w:type="dxa"/>
          </w:tcPr>
          <w:p w14:paraId="3BE4C2B4"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rPr>
            </w:pPr>
            <w:r w:rsidRPr="00E508BB">
              <w:rPr>
                <w:rFonts w:ascii="Times New Roman" w:hAnsi="Times New Roman"/>
              </w:rPr>
              <w:t>ΤΚ</w:t>
            </w:r>
          </w:p>
        </w:tc>
        <w:tc>
          <w:tcPr>
            <w:tcW w:w="5806" w:type="dxa"/>
          </w:tcPr>
          <w:p w14:paraId="520E5446"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rPr>
            </w:pPr>
          </w:p>
        </w:tc>
      </w:tr>
      <w:tr w:rsidR="00317E6E" w:rsidRPr="00E508BB" w14:paraId="1B032D8E" w14:textId="77777777" w:rsidTr="00354ABE">
        <w:tc>
          <w:tcPr>
            <w:tcW w:w="3256" w:type="dxa"/>
          </w:tcPr>
          <w:p w14:paraId="15F3A0EC"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rPr>
            </w:pPr>
            <w:r w:rsidRPr="00E508BB">
              <w:rPr>
                <w:rFonts w:ascii="Times New Roman" w:hAnsi="Times New Roman"/>
              </w:rPr>
              <w:t>ΠΟΛΗ</w:t>
            </w:r>
          </w:p>
        </w:tc>
        <w:tc>
          <w:tcPr>
            <w:tcW w:w="5806" w:type="dxa"/>
          </w:tcPr>
          <w:p w14:paraId="3E7148D0"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rPr>
            </w:pPr>
          </w:p>
        </w:tc>
      </w:tr>
      <w:tr w:rsidR="00317E6E" w:rsidRPr="00E508BB" w14:paraId="1F333705" w14:textId="77777777" w:rsidTr="00354ABE">
        <w:tc>
          <w:tcPr>
            <w:tcW w:w="3256" w:type="dxa"/>
          </w:tcPr>
          <w:p w14:paraId="63F759D4"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rPr>
            </w:pPr>
            <w:r w:rsidRPr="00E508BB">
              <w:rPr>
                <w:rFonts w:ascii="Times New Roman" w:hAnsi="Times New Roman"/>
              </w:rPr>
              <w:t>ΝΟΜΟ</w:t>
            </w:r>
          </w:p>
        </w:tc>
        <w:tc>
          <w:tcPr>
            <w:tcW w:w="5806" w:type="dxa"/>
          </w:tcPr>
          <w:p w14:paraId="233E1187"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rPr>
            </w:pPr>
          </w:p>
        </w:tc>
      </w:tr>
      <w:tr w:rsidR="00317E6E" w:rsidRPr="00E508BB" w14:paraId="04B2A79E" w14:textId="77777777" w:rsidTr="00354ABE">
        <w:tc>
          <w:tcPr>
            <w:tcW w:w="3256" w:type="dxa"/>
          </w:tcPr>
          <w:p w14:paraId="0AD27F87"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rPr>
            </w:pPr>
            <w:r w:rsidRPr="00E508BB">
              <w:rPr>
                <w:rFonts w:ascii="Times New Roman" w:hAnsi="Times New Roman"/>
              </w:rPr>
              <w:t>ΑΦΜ</w:t>
            </w:r>
          </w:p>
        </w:tc>
        <w:tc>
          <w:tcPr>
            <w:tcW w:w="5806" w:type="dxa"/>
          </w:tcPr>
          <w:p w14:paraId="4873272C"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rPr>
            </w:pPr>
          </w:p>
        </w:tc>
      </w:tr>
      <w:tr w:rsidR="00317E6E" w:rsidRPr="00E508BB" w14:paraId="790540EB" w14:textId="77777777" w:rsidTr="00354ABE">
        <w:tc>
          <w:tcPr>
            <w:tcW w:w="3256" w:type="dxa"/>
          </w:tcPr>
          <w:p w14:paraId="54D509B3"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rPr>
            </w:pPr>
            <w:r w:rsidRPr="00E508BB">
              <w:rPr>
                <w:rFonts w:ascii="Times New Roman" w:hAnsi="Times New Roman"/>
              </w:rPr>
              <w:t>Δ.Ο.Υ</w:t>
            </w:r>
          </w:p>
        </w:tc>
        <w:tc>
          <w:tcPr>
            <w:tcW w:w="5806" w:type="dxa"/>
          </w:tcPr>
          <w:p w14:paraId="0BE205CD"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rPr>
            </w:pPr>
          </w:p>
        </w:tc>
      </w:tr>
      <w:tr w:rsidR="00317E6E" w:rsidRPr="00E508BB" w14:paraId="19FDBEF7" w14:textId="77777777" w:rsidTr="00354ABE">
        <w:tc>
          <w:tcPr>
            <w:tcW w:w="3256" w:type="dxa"/>
          </w:tcPr>
          <w:p w14:paraId="59986118"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rPr>
            </w:pPr>
            <w:r w:rsidRPr="00E508BB">
              <w:rPr>
                <w:rFonts w:ascii="Times New Roman" w:hAnsi="Times New Roman"/>
              </w:rPr>
              <w:t>ΙΒΑΝ (εταιρικό λογαριασμό)</w:t>
            </w:r>
          </w:p>
        </w:tc>
        <w:tc>
          <w:tcPr>
            <w:tcW w:w="5806" w:type="dxa"/>
          </w:tcPr>
          <w:p w14:paraId="45D1BAF2"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rPr>
            </w:pPr>
          </w:p>
        </w:tc>
      </w:tr>
      <w:tr w:rsidR="00317E6E" w:rsidRPr="00E508BB" w14:paraId="198E74B1" w14:textId="77777777" w:rsidTr="00354ABE">
        <w:tc>
          <w:tcPr>
            <w:tcW w:w="3256" w:type="dxa"/>
            <w:vAlign w:val="center"/>
          </w:tcPr>
          <w:p w14:paraId="3693D688"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rPr>
            </w:pPr>
            <w:r w:rsidRPr="00E508BB">
              <w:rPr>
                <w:rFonts w:ascii="Times New Roman" w:hAnsi="Times New Roman"/>
              </w:rPr>
              <w:t>Νόμιμος/οι Εκπρόσωπος/οι</w:t>
            </w:r>
          </w:p>
        </w:tc>
        <w:tc>
          <w:tcPr>
            <w:tcW w:w="5806" w:type="dxa"/>
            <w:vAlign w:val="center"/>
          </w:tcPr>
          <w:p w14:paraId="609A0036" w14:textId="77777777" w:rsidR="00317E6E" w:rsidRPr="00E508BB" w:rsidRDefault="00317E6E" w:rsidP="00354ABE">
            <w:pPr>
              <w:pStyle w:val="ListParagraph"/>
              <w:numPr>
                <w:ilvl w:val="0"/>
                <w:numId w:val="35"/>
              </w:numPr>
              <w:tabs>
                <w:tab w:val="left" w:pos="284"/>
              </w:tabs>
              <w:spacing w:after="0" w:line="276" w:lineRule="auto"/>
              <w:ind w:right="-1"/>
              <w:jc w:val="both"/>
              <w:rPr>
                <w:rFonts w:ascii="Times New Roman" w:hAnsi="Times New Roman"/>
              </w:rPr>
            </w:pPr>
            <w:proofErr w:type="spellStart"/>
            <w:r w:rsidRPr="00E508BB">
              <w:rPr>
                <w:rFonts w:ascii="Times New Roman" w:hAnsi="Times New Roman"/>
              </w:rPr>
              <w:t>Ονοματ</w:t>
            </w:r>
            <w:proofErr w:type="spellEnd"/>
            <w:r w:rsidRPr="00E508BB">
              <w:rPr>
                <w:rFonts w:ascii="Times New Roman" w:hAnsi="Times New Roman"/>
              </w:rPr>
              <w:t>/</w:t>
            </w:r>
            <w:proofErr w:type="spellStart"/>
            <w:r w:rsidRPr="00E508BB">
              <w:rPr>
                <w:rFonts w:ascii="Times New Roman" w:hAnsi="Times New Roman"/>
              </w:rPr>
              <w:t>μο</w:t>
            </w:r>
            <w:proofErr w:type="spellEnd"/>
            <w:r w:rsidRPr="00E508BB">
              <w:rPr>
                <w:rFonts w:ascii="Times New Roman" w:hAnsi="Times New Roman"/>
              </w:rPr>
              <w:t>&amp; ΑΔΤ</w:t>
            </w:r>
          </w:p>
          <w:p w14:paraId="0F070B89" w14:textId="77777777" w:rsidR="00317E6E" w:rsidRPr="00E508BB" w:rsidRDefault="00317E6E" w:rsidP="00354ABE">
            <w:pPr>
              <w:pStyle w:val="ListParagraph"/>
              <w:numPr>
                <w:ilvl w:val="0"/>
                <w:numId w:val="35"/>
              </w:numPr>
              <w:tabs>
                <w:tab w:val="left" w:pos="284"/>
              </w:tabs>
              <w:spacing w:after="0" w:line="276" w:lineRule="auto"/>
              <w:ind w:right="-1"/>
              <w:jc w:val="both"/>
              <w:rPr>
                <w:rFonts w:ascii="Times New Roman" w:hAnsi="Times New Roman"/>
              </w:rPr>
            </w:pPr>
            <w:r w:rsidRPr="00E508BB">
              <w:rPr>
                <w:rFonts w:ascii="Times New Roman" w:hAnsi="Times New Roman"/>
              </w:rPr>
              <w:t>…….</w:t>
            </w:r>
          </w:p>
          <w:p w14:paraId="1C523A2C" w14:textId="77777777" w:rsidR="00317E6E" w:rsidRPr="00E508BB" w:rsidRDefault="00317E6E" w:rsidP="00354ABE">
            <w:pPr>
              <w:pStyle w:val="ListParagraph"/>
              <w:numPr>
                <w:ilvl w:val="0"/>
                <w:numId w:val="35"/>
              </w:numPr>
              <w:tabs>
                <w:tab w:val="left" w:pos="284"/>
              </w:tabs>
              <w:spacing w:after="0" w:line="276" w:lineRule="auto"/>
              <w:ind w:right="-1"/>
              <w:jc w:val="both"/>
              <w:rPr>
                <w:rFonts w:ascii="Times New Roman" w:hAnsi="Times New Roman"/>
              </w:rPr>
            </w:pPr>
            <w:r w:rsidRPr="00E508BB">
              <w:rPr>
                <w:rFonts w:ascii="Times New Roman" w:hAnsi="Times New Roman"/>
              </w:rPr>
              <w:t>…….</w:t>
            </w:r>
          </w:p>
        </w:tc>
      </w:tr>
      <w:tr w:rsidR="00317E6E" w:rsidRPr="00E508BB" w14:paraId="7818B8A6" w14:textId="77777777" w:rsidTr="00354ABE">
        <w:tc>
          <w:tcPr>
            <w:tcW w:w="3256" w:type="dxa"/>
            <w:vAlign w:val="center"/>
          </w:tcPr>
          <w:p w14:paraId="091F6174" w14:textId="77777777" w:rsidR="00317E6E" w:rsidRPr="00E508BB" w:rsidRDefault="00317E6E" w:rsidP="00354ABE">
            <w:pPr>
              <w:pStyle w:val="ListParagraph"/>
              <w:tabs>
                <w:tab w:val="left" w:pos="284"/>
              </w:tabs>
              <w:spacing w:line="360" w:lineRule="auto"/>
              <w:ind w:left="0" w:right="-1"/>
              <w:jc w:val="both"/>
              <w:rPr>
                <w:rFonts w:ascii="Times New Roman" w:hAnsi="Times New Roman"/>
              </w:rPr>
            </w:pPr>
            <w:r w:rsidRPr="00E508BB">
              <w:rPr>
                <w:rFonts w:ascii="Times New Roman" w:hAnsi="Times New Roman"/>
              </w:rPr>
              <w:t xml:space="preserve">Άδεια Λειτουργίας </w:t>
            </w:r>
          </w:p>
          <w:p w14:paraId="13EA46A1" w14:textId="77777777" w:rsidR="00317E6E" w:rsidRDefault="00317E6E" w:rsidP="00354ABE">
            <w:pPr>
              <w:pStyle w:val="ListParagraph"/>
              <w:tabs>
                <w:tab w:val="left" w:pos="284"/>
              </w:tabs>
              <w:spacing w:line="360" w:lineRule="auto"/>
              <w:ind w:left="0" w:right="-1"/>
              <w:jc w:val="both"/>
              <w:rPr>
                <w:rFonts w:ascii="Times New Roman" w:hAnsi="Times New Roman"/>
              </w:rPr>
            </w:pPr>
            <w:r w:rsidRPr="00E508BB">
              <w:rPr>
                <w:rFonts w:ascii="Times New Roman" w:hAnsi="Times New Roman"/>
              </w:rPr>
              <w:t xml:space="preserve">(για ιδιωτικούς </w:t>
            </w:r>
            <w:proofErr w:type="spellStart"/>
            <w:r w:rsidRPr="00E508BB">
              <w:rPr>
                <w:rFonts w:ascii="Times New Roman" w:hAnsi="Times New Roman"/>
              </w:rPr>
              <w:t>παρόχους</w:t>
            </w:r>
            <w:proofErr w:type="spellEnd"/>
            <w:r w:rsidRPr="00E508BB">
              <w:rPr>
                <w:rFonts w:ascii="Times New Roman" w:hAnsi="Times New Roman"/>
              </w:rPr>
              <w:t xml:space="preserve"> υπηρεσιών υγείας) :</w:t>
            </w:r>
            <w:r w:rsidRPr="00E508BB">
              <w:rPr>
                <w:rFonts w:ascii="Times New Roman" w:hAnsi="Times New Roman"/>
                <w:i/>
                <w:iCs/>
              </w:rPr>
              <w:t xml:space="preserve"> Δηλώστε αριθμό πρωτοκόλλου</w:t>
            </w:r>
            <w:r w:rsidRPr="00E508BB">
              <w:rPr>
                <w:rFonts w:ascii="Times New Roman" w:hAnsi="Times New Roman"/>
              </w:rPr>
              <w:t xml:space="preserve">) </w:t>
            </w:r>
          </w:p>
          <w:p w14:paraId="1DA45DC4" w14:textId="77777777" w:rsidR="00607BA8" w:rsidRDefault="00607BA8" w:rsidP="00354ABE">
            <w:pPr>
              <w:pStyle w:val="ListParagraph"/>
              <w:tabs>
                <w:tab w:val="left" w:pos="284"/>
              </w:tabs>
              <w:spacing w:line="360" w:lineRule="auto"/>
              <w:ind w:left="0" w:right="-1"/>
              <w:jc w:val="both"/>
              <w:rPr>
                <w:rFonts w:ascii="Times New Roman" w:hAnsi="Times New Roman"/>
              </w:rPr>
            </w:pPr>
          </w:p>
          <w:p w14:paraId="45ADE26C" w14:textId="77777777" w:rsidR="00607BA8" w:rsidRPr="00607BA8" w:rsidRDefault="00607BA8" w:rsidP="00354ABE">
            <w:pPr>
              <w:pStyle w:val="ListParagraph"/>
              <w:tabs>
                <w:tab w:val="left" w:pos="284"/>
              </w:tabs>
              <w:spacing w:line="360" w:lineRule="auto"/>
              <w:ind w:left="0" w:right="-1"/>
              <w:jc w:val="both"/>
              <w:rPr>
                <w:rFonts w:ascii="Times New Roman" w:hAnsi="Times New Roman"/>
                <w:i/>
                <w:iCs/>
              </w:rPr>
            </w:pPr>
            <w:r>
              <w:rPr>
                <w:rFonts w:ascii="Times New Roman" w:hAnsi="Times New Roman"/>
              </w:rPr>
              <w:t>(*Σημείωση</w:t>
            </w:r>
            <w:r w:rsidRPr="0011711E">
              <w:rPr>
                <w:rFonts w:ascii="Times New Roman" w:hAnsi="Times New Roman"/>
              </w:rPr>
              <w:t xml:space="preserve">: </w:t>
            </w:r>
            <w:r>
              <w:rPr>
                <w:rFonts w:ascii="Times New Roman" w:hAnsi="Times New Roman"/>
              </w:rPr>
              <w:t xml:space="preserve">σε περίπτωση συμμετοχής στο στάδιο της διενέργειας βιοψίας απαιτείται από την άδεια λειτουργίας να προκύπτει η ύπαρξη </w:t>
            </w:r>
            <w:proofErr w:type="spellStart"/>
            <w:r w:rsidRPr="00607BA8">
              <w:rPr>
                <w:rFonts w:ascii="Times New Roman" w:hAnsi="Times New Roman"/>
              </w:rPr>
              <w:t>παθολογοανατομικ</w:t>
            </w:r>
            <w:r>
              <w:rPr>
                <w:rFonts w:ascii="Times New Roman" w:hAnsi="Times New Roman"/>
              </w:rPr>
              <w:t>ού</w:t>
            </w:r>
            <w:proofErr w:type="spellEnd"/>
            <w:r w:rsidRPr="00607BA8">
              <w:rPr>
                <w:rFonts w:ascii="Times New Roman" w:hAnsi="Times New Roman"/>
              </w:rPr>
              <w:t xml:space="preserve">  τμήμα</w:t>
            </w:r>
            <w:r>
              <w:rPr>
                <w:rFonts w:ascii="Times New Roman" w:hAnsi="Times New Roman"/>
              </w:rPr>
              <w:t>τος.)</w:t>
            </w:r>
          </w:p>
        </w:tc>
        <w:tc>
          <w:tcPr>
            <w:tcW w:w="5806" w:type="dxa"/>
            <w:vAlign w:val="center"/>
          </w:tcPr>
          <w:p w14:paraId="3AD4283E"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rPr>
            </w:pPr>
          </w:p>
        </w:tc>
      </w:tr>
      <w:tr w:rsidR="00317E6E" w:rsidRPr="00E508BB" w14:paraId="5080AFD5" w14:textId="77777777" w:rsidTr="00354ABE">
        <w:tc>
          <w:tcPr>
            <w:tcW w:w="3256" w:type="dxa"/>
            <w:vAlign w:val="center"/>
          </w:tcPr>
          <w:p w14:paraId="6770A83F" w14:textId="77777777" w:rsidR="00317E6E" w:rsidRPr="00E508BB" w:rsidRDefault="00317E6E" w:rsidP="00354ABE">
            <w:pPr>
              <w:pStyle w:val="ListParagraph"/>
              <w:tabs>
                <w:tab w:val="left" w:pos="284"/>
              </w:tabs>
              <w:spacing w:line="360" w:lineRule="auto"/>
              <w:ind w:left="0" w:right="-1"/>
              <w:jc w:val="both"/>
              <w:rPr>
                <w:rFonts w:ascii="Times New Roman" w:hAnsi="Times New Roman"/>
              </w:rPr>
            </w:pPr>
            <w:r w:rsidRPr="00E508BB">
              <w:rPr>
                <w:rFonts w:ascii="Times New Roman" w:hAnsi="Times New Roman"/>
              </w:rPr>
              <w:t xml:space="preserve">Φορέας έκδοσης άδειας </w:t>
            </w:r>
          </w:p>
          <w:p w14:paraId="67F360F6" w14:textId="77777777" w:rsidR="00317E6E" w:rsidRPr="00E508BB" w:rsidRDefault="00317E6E" w:rsidP="00354ABE">
            <w:pPr>
              <w:pStyle w:val="ListParagraph"/>
              <w:tabs>
                <w:tab w:val="left" w:pos="284"/>
              </w:tabs>
              <w:spacing w:line="360" w:lineRule="auto"/>
              <w:ind w:left="0" w:right="-1"/>
              <w:jc w:val="both"/>
              <w:rPr>
                <w:rFonts w:ascii="Times New Roman" w:hAnsi="Times New Roman"/>
              </w:rPr>
            </w:pPr>
            <w:r w:rsidRPr="00E508BB">
              <w:rPr>
                <w:rFonts w:ascii="Times New Roman" w:hAnsi="Times New Roman"/>
              </w:rPr>
              <w:t xml:space="preserve">(για ιδιωτικούς </w:t>
            </w:r>
            <w:proofErr w:type="spellStart"/>
            <w:r w:rsidRPr="00E508BB">
              <w:rPr>
                <w:rFonts w:ascii="Times New Roman" w:hAnsi="Times New Roman"/>
              </w:rPr>
              <w:t>παρόχους</w:t>
            </w:r>
            <w:proofErr w:type="spellEnd"/>
            <w:r w:rsidRPr="00E508BB">
              <w:rPr>
                <w:rFonts w:ascii="Times New Roman" w:hAnsi="Times New Roman"/>
              </w:rPr>
              <w:t xml:space="preserve"> υπηρεσιών υγείας): </w:t>
            </w:r>
            <w:r w:rsidRPr="00E508BB">
              <w:rPr>
                <w:rFonts w:ascii="Times New Roman" w:hAnsi="Times New Roman"/>
                <w:i/>
                <w:iCs/>
              </w:rPr>
              <w:t>Δηλώστε αριθμό πρωτοκόλλου και Ιατρικός Σύλλογος ή αρμόδια Περιφέρεια</w:t>
            </w:r>
            <w:r w:rsidRPr="00E508BB">
              <w:rPr>
                <w:rFonts w:ascii="Times New Roman" w:hAnsi="Times New Roman"/>
              </w:rPr>
              <w:t>)</w:t>
            </w:r>
          </w:p>
          <w:p w14:paraId="7EDBA2AB"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i/>
                <w:iCs/>
              </w:rPr>
            </w:pPr>
          </w:p>
        </w:tc>
        <w:tc>
          <w:tcPr>
            <w:tcW w:w="5806" w:type="dxa"/>
            <w:vAlign w:val="center"/>
          </w:tcPr>
          <w:p w14:paraId="4AFC6A23" w14:textId="77777777" w:rsidR="00317E6E" w:rsidRPr="00956B34" w:rsidRDefault="00317E6E" w:rsidP="00354ABE">
            <w:pPr>
              <w:pStyle w:val="ListParagraph"/>
              <w:tabs>
                <w:tab w:val="left" w:pos="284"/>
              </w:tabs>
              <w:spacing w:after="0" w:line="276" w:lineRule="auto"/>
              <w:ind w:left="0" w:right="-1"/>
              <w:jc w:val="both"/>
              <w:rPr>
                <w:rFonts w:ascii="Times New Roman" w:hAnsi="Times New Roman"/>
              </w:rPr>
            </w:pPr>
          </w:p>
        </w:tc>
      </w:tr>
      <w:tr w:rsidR="00317E6E" w:rsidRPr="00E508BB" w14:paraId="3027F5C9" w14:textId="77777777" w:rsidTr="00354ABE">
        <w:tc>
          <w:tcPr>
            <w:tcW w:w="3256" w:type="dxa"/>
            <w:vAlign w:val="center"/>
          </w:tcPr>
          <w:p w14:paraId="73E66687" w14:textId="77777777" w:rsidR="00317E6E" w:rsidRDefault="00317E6E" w:rsidP="00354ABE">
            <w:pPr>
              <w:pStyle w:val="ListParagraph"/>
              <w:tabs>
                <w:tab w:val="left" w:pos="284"/>
              </w:tabs>
              <w:spacing w:line="360" w:lineRule="auto"/>
              <w:ind w:left="0" w:right="-1"/>
              <w:jc w:val="both"/>
              <w:rPr>
                <w:rFonts w:ascii="Times New Roman" w:hAnsi="Times New Roman"/>
              </w:rPr>
            </w:pPr>
            <w:r w:rsidRPr="00E508BB">
              <w:rPr>
                <w:rFonts w:ascii="Times New Roman" w:hAnsi="Times New Roman"/>
              </w:rPr>
              <w:t>Επιστημονικά υπεύθυνο</w:t>
            </w:r>
            <w:r>
              <w:rPr>
                <w:rFonts w:ascii="Times New Roman" w:hAnsi="Times New Roman"/>
              </w:rPr>
              <w:t>ς</w:t>
            </w:r>
            <w:r w:rsidRPr="00E508BB">
              <w:rPr>
                <w:rFonts w:ascii="Times New Roman" w:hAnsi="Times New Roman"/>
              </w:rPr>
              <w:t>/οι ιατρό</w:t>
            </w:r>
            <w:r>
              <w:rPr>
                <w:rFonts w:ascii="Times New Roman" w:hAnsi="Times New Roman"/>
              </w:rPr>
              <w:t>ς</w:t>
            </w:r>
            <w:r w:rsidRPr="00E508BB">
              <w:rPr>
                <w:rFonts w:ascii="Times New Roman" w:hAnsi="Times New Roman"/>
              </w:rPr>
              <w:t>/</w:t>
            </w:r>
            <w:proofErr w:type="spellStart"/>
            <w:r w:rsidRPr="00E508BB">
              <w:rPr>
                <w:rFonts w:ascii="Times New Roman" w:hAnsi="Times New Roman"/>
              </w:rPr>
              <w:t>οί</w:t>
            </w:r>
            <w:proofErr w:type="spellEnd"/>
            <w:r>
              <w:rPr>
                <w:rFonts w:ascii="Times New Roman" w:hAnsi="Times New Roman"/>
              </w:rPr>
              <w:t>:</w:t>
            </w:r>
          </w:p>
          <w:p w14:paraId="68F83550" w14:textId="5830EF1B" w:rsidR="00317E6E" w:rsidRPr="00E508BB" w:rsidRDefault="00317E6E" w:rsidP="00354ABE">
            <w:pPr>
              <w:pStyle w:val="ListParagraph"/>
              <w:tabs>
                <w:tab w:val="left" w:pos="284"/>
              </w:tabs>
              <w:spacing w:line="360" w:lineRule="auto"/>
              <w:ind w:left="0" w:right="-1"/>
              <w:jc w:val="both"/>
              <w:rPr>
                <w:rFonts w:ascii="Times New Roman" w:hAnsi="Times New Roman"/>
              </w:rPr>
            </w:pPr>
            <w:r w:rsidRPr="00E508BB">
              <w:rPr>
                <w:rFonts w:ascii="Times New Roman" w:hAnsi="Times New Roman"/>
              </w:rPr>
              <w:t>(</w:t>
            </w:r>
            <w:r w:rsidRPr="00E508BB">
              <w:rPr>
                <w:rFonts w:ascii="Times New Roman" w:hAnsi="Times New Roman"/>
                <w:i/>
                <w:iCs/>
              </w:rPr>
              <w:t xml:space="preserve">Δηλώστε </w:t>
            </w:r>
            <w:proofErr w:type="spellStart"/>
            <w:r w:rsidRPr="00E508BB">
              <w:rPr>
                <w:rFonts w:ascii="Times New Roman" w:hAnsi="Times New Roman"/>
                <w:i/>
                <w:iCs/>
              </w:rPr>
              <w:t>Ονοματ</w:t>
            </w:r>
            <w:proofErr w:type="spellEnd"/>
            <w:r w:rsidRPr="00E508BB">
              <w:rPr>
                <w:rFonts w:ascii="Times New Roman" w:hAnsi="Times New Roman"/>
                <w:i/>
                <w:iCs/>
              </w:rPr>
              <w:t>/</w:t>
            </w:r>
            <w:proofErr w:type="spellStart"/>
            <w:r w:rsidRPr="00E508BB">
              <w:rPr>
                <w:rFonts w:ascii="Times New Roman" w:hAnsi="Times New Roman"/>
                <w:i/>
                <w:iCs/>
              </w:rPr>
              <w:t>μο</w:t>
            </w:r>
            <w:proofErr w:type="spellEnd"/>
            <w:r w:rsidR="009958D9">
              <w:rPr>
                <w:rFonts w:ascii="Times New Roman" w:hAnsi="Times New Roman"/>
                <w:i/>
                <w:iCs/>
              </w:rPr>
              <w:t xml:space="preserve"> </w:t>
            </w:r>
            <w:r w:rsidRPr="00E508BB">
              <w:rPr>
                <w:rFonts w:ascii="Times New Roman" w:hAnsi="Times New Roman"/>
                <w:i/>
                <w:iCs/>
              </w:rPr>
              <w:t xml:space="preserve">&amp;  </w:t>
            </w:r>
            <w:r w:rsidR="009958D9">
              <w:rPr>
                <w:rFonts w:ascii="Times New Roman" w:hAnsi="Times New Roman"/>
                <w:i/>
                <w:iCs/>
              </w:rPr>
              <w:t>ΑΜΚΑ</w:t>
            </w:r>
            <w:r w:rsidRPr="00E508BB">
              <w:rPr>
                <w:rFonts w:ascii="Times New Roman" w:hAnsi="Times New Roman"/>
                <w:i/>
                <w:iCs/>
              </w:rPr>
              <w:t xml:space="preserve"> &amp; Ιατρικός Σύλλογος</w:t>
            </w:r>
            <w:r w:rsidRPr="00E508BB">
              <w:rPr>
                <w:rFonts w:ascii="Times New Roman" w:hAnsi="Times New Roman"/>
              </w:rPr>
              <w:t xml:space="preserve"> )</w:t>
            </w:r>
          </w:p>
        </w:tc>
        <w:tc>
          <w:tcPr>
            <w:tcW w:w="5806" w:type="dxa"/>
            <w:vAlign w:val="center"/>
          </w:tcPr>
          <w:p w14:paraId="15222A09" w14:textId="77777777" w:rsidR="00317E6E" w:rsidRPr="00E508BB" w:rsidRDefault="00317E6E" w:rsidP="00354ABE">
            <w:pPr>
              <w:tabs>
                <w:tab w:val="left" w:pos="284"/>
              </w:tabs>
              <w:spacing w:after="0" w:line="480" w:lineRule="auto"/>
              <w:ind w:right="-1"/>
              <w:jc w:val="both"/>
              <w:rPr>
                <w:rFonts w:ascii="Times New Roman" w:hAnsi="Times New Roman"/>
              </w:rPr>
            </w:pPr>
            <w:r w:rsidRPr="00E508BB">
              <w:rPr>
                <w:rFonts w:ascii="Times New Roman" w:hAnsi="Times New Roman"/>
              </w:rPr>
              <w:t xml:space="preserve"> 1…..</w:t>
            </w:r>
          </w:p>
          <w:p w14:paraId="5AB36B4B" w14:textId="77777777" w:rsidR="00317E6E" w:rsidRPr="00E508BB" w:rsidRDefault="00317E6E" w:rsidP="00354ABE">
            <w:pPr>
              <w:tabs>
                <w:tab w:val="left" w:pos="284"/>
              </w:tabs>
              <w:spacing w:after="0" w:line="480" w:lineRule="auto"/>
              <w:ind w:right="-1"/>
              <w:jc w:val="both"/>
              <w:rPr>
                <w:rFonts w:ascii="Times New Roman" w:hAnsi="Times New Roman"/>
              </w:rPr>
            </w:pPr>
            <w:r w:rsidRPr="00E508BB">
              <w:rPr>
                <w:rFonts w:ascii="Times New Roman" w:hAnsi="Times New Roman"/>
              </w:rPr>
              <w:t xml:space="preserve"> 2 …….</w:t>
            </w:r>
          </w:p>
        </w:tc>
      </w:tr>
      <w:tr w:rsidR="00317E6E" w:rsidRPr="00E508BB" w14:paraId="026DE3C0" w14:textId="77777777" w:rsidTr="00354ABE">
        <w:tc>
          <w:tcPr>
            <w:tcW w:w="3256" w:type="dxa"/>
            <w:vAlign w:val="center"/>
          </w:tcPr>
          <w:p w14:paraId="080CFC2F" w14:textId="77777777" w:rsidR="00317E6E" w:rsidRDefault="00317E6E" w:rsidP="00354ABE">
            <w:pPr>
              <w:pStyle w:val="ListParagraph"/>
              <w:tabs>
                <w:tab w:val="left" w:pos="284"/>
              </w:tabs>
              <w:spacing w:line="360" w:lineRule="auto"/>
              <w:ind w:left="0" w:right="-1"/>
              <w:jc w:val="both"/>
              <w:rPr>
                <w:rFonts w:ascii="Times New Roman" w:hAnsi="Times New Roman"/>
              </w:rPr>
            </w:pPr>
            <w:r>
              <w:rPr>
                <w:rFonts w:ascii="Times New Roman" w:hAnsi="Times New Roman"/>
              </w:rPr>
              <w:t>Γαστρεντερολόγος/</w:t>
            </w:r>
            <w:proofErr w:type="spellStart"/>
            <w:r>
              <w:rPr>
                <w:rFonts w:ascii="Times New Roman" w:hAnsi="Times New Roman"/>
              </w:rPr>
              <w:t>ενδοσκόπος</w:t>
            </w:r>
            <w:proofErr w:type="spellEnd"/>
            <w:r w:rsidRPr="004F16CE">
              <w:rPr>
                <w:rFonts w:ascii="Times New Roman" w:hAnsi="Times New Roman"/>
              </w:rPr>
              <w:t>:</w:t>
            </w:r>
            <w:r>
              <w:rPr>
                <w:rFonts w:ascii="Times New Roman" w:hAnsi="Times New Roman"/>
              </w:rPr>
              <w:t xml:space="preserve"> (εφόσον ο </w:t>
            </w:r>
            <w:proofErr w:type="spellStart"/>
            <w:r>
              <w:rPr>
                <w:rFonts w:ascii="Times New Roman" w:hAnsi="Times New Roman"/>
              </w:rPr>
              <w:t>πάροχος</w:t>
            </w:r>
            <w:proofErr w:type="spellEnd"/>
            <w:r>
              <w:rPr>
                <w:rFonts w:ascii="Times New Roman" w:hAnsi="Times New Roman"/>
              </w:rPr>
              <w:t xml:space="preserve"> επιλέξει να συμμετάσχει στα στάδια της διενέργειας διαγνωστικής </w:t>
            </w:r>
            <w:proofErr w:type="spellStart"/>
            <w:r>
              <w:rPr>
                <w:rFonts w:ascii="Times New Roman" w:hAnsi="Times New Roman"/>
              </w:rPr>
              <w:t>κολονοσκόπησης</w:t>
            </w:r>
            <w:proofErr w:type="spellEnd"/>
            <w:r>
              <w:rPr>
                <w:rFonts w:ascii="Times New Roman" w:hAnsi="Times New Roman"/>
              </w:rPr>
              <w:t xml:space="preserve"> και της </w:t>
            </w:r>
            <w:r>
              <w:rPr>
                <w:rFonts w:ascii="Times New Roman" w:hAnsi="Times New Roman"/>
              </w:rPr>
              <w:lastRenderedPageBreak/>
              <w:t xml:space="preserve">διενέργειας ενδοσκοπικής </w:t>
            </w:r>
            <w:proofErr w:type="spellStart"/>
            <w:r>
              <w:rPr>
                <w:rFonts w:ascii="Times New Roman" w:hAnsi="Times New Roman"/>
              </w:rPr>
              <w:t>πολυποδεκτομής</w:t>
            </w:r>
            <w:proofErr w:type="spellEnd"/>
            <w:r>
              <w:rPr>
                <w:rFonts w:ascii="Times New Roman" w:hAnsi="Times New Roman"/>
              </w:rPr>
              <w:t>)</w:t>
            </w:r>
          </w:p>
          <w:p w14:paraId="75335A95" w14:textId="05CE3B8C" w:rsidR="00317E6E" w:rsidRPr="00E508BB" w:rsidRDefault="00317E6E" w:rsidP="00354ABE">
            <w:pPr>
              <w:pStyle w:val="ListParagraph"/>
              <w:tabs>
                <w:tab w:val="left" w:pos="284"/>
              </w:tabs>
              <w:spacing w:line="360" w:lineRule="auto"/>
              <w:ind w:left="0" w:right="-1"/>
              <w:jc w:val="both"/>
              <w:rPr>
                <w:rFonts w:ascii="Times New Roman" w:hAnsi="Times New Roman"/>
              </w:rPr>
            </w:pPr>
            <w:r w:rsidRPr="00E508BB">
              <w:rPr>
                <w:rFonts w:ascii="Times New Roman" w:hAnsi="Times New Roman"/>
              </w:rPr>
              <w:t>(</w:t>
            </w:r>
            <w:r w:rsidRPr="00E508BB">
              <w:rPr>
                <w:rFonts w:ascii="Times New Roman" w:hAnsi="Times New Roman"/>
                <w:i/>
                <w:iCs/>
              </w:rPr>
              <w:t xml:space="preserve">Δηλώστε </w:t>
            </w:r>
            <w:proofErr w:type="spellStart"/>
            <w:r w:rsidRPr="00E508BB">
              <w:rPr>
                <w:rFonts w:ascii="Times New Roman" w:hAnsi="Times New Roman"/>
                <w:i/>
                <w:iCs/>
              </w:rPr>
              <w:t>Ονοματ</w:t>
            </w:r>
            <w:proofErr w:type="spellEnd"/>
            <w:r w:rsidRPr="00E508BB">
              <w:rPr>
                <w:rFonts w:ascii="Times New Roman" w:hAnsi="Times New Roman"/>
                <w:i/>
                <w:iCs/>
              </w:rPr>
              <w:t>/</w:t>
            </w:r>
            <w:proofErr w:type="spellStart"/>
            <w:r w:rsidRPr="00E508BB">
              <w:rPr>
                <w:rFonts w:ascii="Times New Roman" w:hAnsi="Times New Roman"/>
                <w:i/>
                <w:iCs/>
              </w:rPr>
              <w:t>μο</w:t>
            </w:r>
            <w:proofErr w:type="spellEnd"/>
            <w:r w:rsidR="009958D9">
              <w:rPr>
                <w:rFonts w:ascii="Times New Roman" w:hAnsi="Times New Roman"/>
                <w:i/>
                <w:iCs/>
              </w:rPr>
              <w:t xml:space="preserve"> </w:t>
            </w:r>
            <w:r w:rsidRPr="00E508BB">
              <w:rPr>
                <w:rFonts w:ascii="Times New Roman" w:hAnsi="Times New Roman"/>
                <w:i/>
                <w:iCs/>
              </w:rPr>
              <w:t>&amp;  ΑΜ</w:t>
            </w:r>
            <w:r w:rsidR="009958D9">
              <w:rPr>
                <w:rFonts w:ascii="Times New Roman" w:hAnsi="Times New Roman"/>
                <w:i/>
                <w:iCs/>
              </w:rPr>
              <w:t>ΚΑ</w:t>
            </w:r>
            <w:r w:rsidRPr="00E508BB">
              <w:rPr>
                <w:rFonts w:ascii="Times New Roman" w:hAnsi="Times New Roman"/>
                <w:i/>
                <w:iCs/>
              </w:rPr>
              <w:t xml:space="preserve"> &amp; Ιατρικός Σύλλογος</w:t>
            </w:r>
            <w:r w:rsidRPr="00E508BB">
              <w:rPr>
                <w:rFonts w:ascii="Times New Roman" w:hAnsi="Times New Roman"/>
              </w:rPr>
              <w:t xml:space="preserve"> )</w:t>
            </w:r>
          </w:p>
        </w:tc>
        <w:tc>
          <w:tcPr>
            <w:tcW w:w="5806" w:type="dxa"/>
            <w:vAlign w:val="center"/>
          </w:tcPr>
          <w:p w14:paraId="4E26F938" w14:textId="77777777" w:rsidR="00317E6E" w:rsidRPr="00E508BB" w:rsidRDefault="00317E6E" w:rsidP="00354ABE">
            <w:pPr>
              <w:tabs>
                <w:tab w:val="left" w:pos="284"/>
              </w:tabs>
              <w:spacing w:after="0" w:line="480" w:lineRule="auto"/>
              <w:ind w:right="-1"/>
              <w:jc w:val="both"/>
              <w:rPr>
                <w:rFonts w:ascii="Times New Roman" w:hAnsi="Times New Roman"/>
              </w:rPr>
            </w:pPr>
            <w:r w:rsidRPr="00E508BB">
              <w:rPr>
                <w:rFonts w:ascii="Times New Roman" w:hAnsi="Times New Roman"/>
              </w:rPr>
              <w:lastRenderedPageBreak/>
              <w:t>1…..</w:t>
            </w:r>
          </w:p>
          <w:p w14:paraId="4833B32F" w14:textId="77777777" w:rsidR="00317E6E" w:rsidRPr="00E508BB" w:rsidRDefault="00317E6E" w:rsidP="00354ABE">
            <w:pPr>
              <w:tabs>
                <w:tab w:val="left" w:pos="284"/>
              </w:tabs>
              <w:spacing w:after="0" w:line="480" w:lineRule="auto"/>
              <w:ind w:right="-1"/>
              <w:jc w:val="both"/>
              <w:rPr>
                <w:rFonts w:ascii="Times New Roman" w:hAnsi="Times New Roman"/>
              </w:rPr>
            </w:pPr>
            <w:r w:rsidRPr="00E508BB">
              <w:rPr>
                <w:rFonts w:ascii="Times New Roman" w:hAnsi="Times New Roman"/>
              </w:rPr>
              <w:t xml:space="preserve"> 2 …….</w:t>
            </w:r>
          </w:p>
        </w:tc>
      </w:tr>
      <w:tr w:rsidR="00317E6E" w:rsidRPr="00E508BB" w14:paraId="0451B446" w14:textId="77777777" w:rsidTr="00354ABE">
        <w:tc>
          <w:tcPr>
            <w:tcW w:w="3256" w:type="dxa"/>
            <w:vAlign w:val="center"/>
          </w:tcPr>
          <w:p w14:paraId="4CC6EFC7" w14:textId="77777777" w:rsidR="00317E6E" w:rsidRPr="00E508BB" w:rsidRDefault="00317E6E" w:rsidP="00354ABE">
            <w:pPr>
              <w:pStyle w:val="ListParagraph"/>
              <w:tabs>
                <w:tab w:val="left" w:pos="284"/>
              </w:tabs>
              <w:spacing w:line="360" w:lineRule="auto"/>
              <w:ind w:left="0" w:right="-1"/>
              <w:jc w:val="both"/>
              <w:rPr>
                <w:rFonts w:ascii="Times New Roman" w:hAnsi="Times New Roman"/>
              </w:rPr>
            </w:pPr>
            <w:r>
              <w:rPr>
                <w:rFonts w:ascii="Times New Roman" w:hAnsi="Times New Roman"/>
              </w:rPr>
              <w:t xml:space="preserve">Παθολογοανατόμος (εφόσον ο </w:t>
            </w:r>
            <w:proofErr w:type="spellStart"/>
            <w:r>
              <w:rPr>
                <w:rFonts w:ascii="Times New Roman" w:hAnsi="Times New Roman"/>
              </w:rPr>
              <w:t>πάροχος</w:t>
            </w:r>
            <w:proofErr w:type="spellEnd"/>
            <w:r>
              <w:rPr>
                <w:rFonts w:ascii="Times New Roman" w:hAnsi="Times New Roman"/>
              </w:rPr>
              <w:t xml:space="preserve"> επιλέξει να συμμετάσχει στο στάδιο της διενέργειας βιοψίας)</w:t>
            </w:r>
          </w:p>
          <w:p w14:paraId="06E97386" w14:textId="1BB4D01B" w:rsidR="00317E6E" w:rsidRDefault="00317E6E" w:rsidP="00354ABE">
            <w:pPr>
              <w:pStyle w:val="ListParagraph"/>
              <w:tabs>
                <w:tab w:val="left" w:pos="284"/>
              </w:tabs>
              <w:spacing w:line="360" w:lineRule="auto"/>
              <w:ind w:left="0" w:right="-1"/>
              <w:jc w:val="both"/>
              <w:rPr>
                <w:rFonts w:ascii="Times New Roman" w:hAnsi="Times New Roman"/>
              </w:rPr>
            </w:pPr>
            <w:r w:rsidRPr="00E508BB">
              <w:rPr>
                <w:rFonts w:ascii="Times New Roman" w:hAnsi="Times New Roman"/>
              </w:rPr>
              <w:t>(</w:t>
            </w:r>
            <w:r w:rsidRPr="00E508BB">
              <w:rPr>
                <w:rFonts w:ascii="Times New Roman" w:hAnsi="Times New Roman"/>
                <w:i/>
                <w:iCs/>
              </w:rPr>
              <w:t xml:space="preserve">Δηλώστε </w:t>
            </w:r>
            <w:proofErr w:type="spellStart"/>
            <w:r w:rsidRPr="00E508BB">
              <w:rPr>
                <w:rFonts w:ascii="Times New Roman" w:hAnsi="Times New Roman"/>
                <w:i/>
                <w:iCs/>
              </w:rPr>
              <w:t>Ονοματ</w:t>
            </w:r>
            <w:proofErr w:type="spellEnd"/>
            <w:r w:rsidRPr="00E508BB">
              <w:rPr>
                <w:rFonts w:ascii="Times New Roman" w:hAnsi="Times New Roman"/>
                <w:i/>
                <w:iCs/>
              </w:rPr>
              <w:t>/</w:t>
            </w:r>
            <w:proofErr w:type="spellStart"/>
            <w:r w:rsidRPr="00E508BB">
              <w:rPr>
                <w:rFonts w:ascii="Times New Roman" w:hAnsi="Times New Roman"/>
                <w:i/>
                <w:iCs/>
              </w:rPr>
              <w:t>μο</w:t>
            </w:r>
            <w:proofErr w:type="spellEnd"/>
            <w:r w:rsidR="009958D9">
              <w:rPr>
                <w:rFonts w:ascii="Times New Roman" w:hAnsi="Times New Roman"/>
                <w:i/>
                <w:iCs/>
              </w:rPr>
              <w:t xml:space="preserve"> </w:t>
            </w:r>
            <w:r w:rsidRPr="00E508BB">
              <w:rPr>
                <w:rFonts w:ascii="Times New Roman" w:hAnsi="Times New Roman"/>
                <w:i/>
                <w:iCs/>
              </w:rPr>
              <w:t>&amp;  ΑΜ</w:t>
            </w:r>
            <w:r w:rsidR="009958D9">
              <w:rPr>
                <w:rFonts w:ascii="Times New Roman" w:hAnsi="Times New Roman"/>
                <w:i/>
                <w:iCs/>
              </w:rPr>
              <w:t>ΚΑ</w:t>
            </w:r>
            <w:r w:rsidRPr="00E508BB">
              <w:rPr>
                <w:rFonts w:ascii="Times New Roman" w:hAnsi="Times New Roman"/>
                <w:i/>
                <w:iCs/>
              </w:rPr>
              <w:t xml:space="preserve"> &amp; Ιατρικός Σύλλογος</w:t>
            </w:r>
            <w:r w:rsidRPr="00E508BB">
              <w:rPr>
                <w:rFonts w:ascii="Times New Roman" w:hAnsi="Times New Roman"/>
              </w:rPr>
              <w:t xml:space="preserve"> )</w:t>
            </w:r>
          </w:p>
        </w:tc>
        <w:tc>
          <w:tcPr>
            <w:tcW w:w="5806" w:type="dxa"/>
            <w:vAlign w:val="center"/>
          </w:tcPr>
          <w:p w14:paraId="45019812" w14:textId="77777777" w:rsidR="00317E6E" w:rsidRPr="00E508BB" w:rsidRDefault="00317E6E" w:rsidP="00354ABE">
            <w:pPr>
              <w:tabs>
                <w:tab w:val="left" w:pos="284"/>
              </w:tabs>
              <w:spacing w:after="0" w:line="480" w:lineRule="auto"/>
              <w:ind w:right="-1"/>
              <w:jc w:val="both"/>
              <w:rPr>
                <w:rFonts w:ascii="Times New Roman" w:hAnsi="Times New Roman"/>
              </w:rPr>
            </w:pPr>
            <w:r w:rsidRPr="00E508BB">
              <w:rPr>
                <w:rFonts w:ascii="Times New Roman" w:hAnsi="Times New Roman"/>
              </w:rPr>
              <w:t>1…..</w:t>
            </w:r>
          </w:p>
          <w:p w14:paraId="6933D3D0" w14:textId="77777777" w:rsidR="00317E6E" w:rsidRPr="00E508BB" w:rsidRDefault="00317E6E" w:rsidP="00354ABE">
            <w:pPr>
              <w:tabs>
                <w:tab w:val="left" w:pos="284"/>
              </w:tabs>
              <w:spacing w:after="0" w:line="480" w:lineRule="auto"/>
              <w:ind w:right="-1"/>
              <w:jc w:val="both"/>
              <w:rPr>
                <w:rFonts w:ascii="Times New Roman" w:hAnsi="Times New Roman"/>
              </w:rPr>
            </w:pPr>
            <w:r w:rsidRPr="00E508BB">
              <w:rPr>
                <w:rFonts w:ascii="Times New Roman" w:hAnsi="Times New Roman"/>
              </w:rPr>
              <w:t xml:space="preserve"> 2 …….</w:t>
            </w:r>
          </w:p>
        </w:tc>
      </w:tr>
      <w:tr w:rsidR="00317E6E" w:rsidRPr="00E508BB" w14:paraId="01A7F6E8" w14:textId="77777777" w:rsidTr="00354ABE">
        <w:tc>
          <w:tcPr>
            <w:tcW w:w="3256" w:type="dxa"/>
          </w:tcPr>
          <w:p w14:paraId="4D7D8F83"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lang w:val="en-US"/>
              </w:rPr>
            </w:pPr>
            <w:r w:rsidRPr="00E508BB">
              <w:rPr>
                <w:rFonts w:ascii="Times New Roman" w:hAnsi="Times New Roman"/>
              </w:rPr>
              <w:t>Τηλέφωνο Επικοινωνίας</w:t>
            </w:r>
          </w:p>
        </w:tc>
        <w:tc>
          <w:tcPr>
            <w:tcW w:w="5806" w:type="dxa"/>
          </w:tcPr>
          <w:p w14:paraId="64F76343"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rPr>
            </w:pPr>
          </w:p>
        </w:tc>
      </w:tr>
      <w:tr w:rsidR="00317E6E" w:rsidRPr="00E508BB" w14:paraId="14E66A07" w14:textId="77777777" w:rsidTr="00354ABE">
        <w:tc>
          <w:tcPr>
            <w:tcW w:w="3256" w:type="dxa"/>
          </w:tcPr>
          <w:p w14:paraId="23B7D589"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lang w:val="en-US"/>
              </w:rPr>
            </w:pPr>
            <w:r w:rsidRPr="00E508BB">
              <w:rPr>
                <w:rFonts w:ascii="Times New Roman" w:hAnsi="Times New Roman"/>
                <w:lang w:val="en-US"/>
              </w:rPr>
              <w:t>email</w:t>
            </w:r>
          </w:p>
        </w:tc>
        <w:tc>
          <w:tcPr>
            <w:tcW w:w="5806" w:type="dxa"/>
          </w:tcPr>
          <w:p w14:paraId="5E87A589" w14:textId="77777777" w:rsidR="00317E6E" w:rsidRPr="00E508BB" w:rsidRDefault="00317E6E" w:rsidP="00354ABE">
            <w:pPr>
              <w:pStyle w:val="ListParagraph"/>
              <w:tabs>
                <w:tab w:val="left" w:pos="284"/>
              </w:tabs>
              <w:spacing w:after="0" w:line="276" w:lineRule="auto"/>
              <w:ind w:left="0" w:right="-1"/>
              <w:jc w:val="both"/>
              <w:rPr>
                <w:rFonts w:ascii="Times New Roman" w:hAnsi="Times New Roman"/>
              </w:rPr>
            </w:pPr>
          </w:p>
        </w:tc>
      </w:tr>
    </w:tbl>
    <w:p w14:paraId="667E43F7" w14:textId="77777777" w:rsidR="00317E6E" w:rsidRPr="00E508BB" w:rsidRDefault="00317E6E" w:rsidP="00317E6E">
      <w:pPr>
        <w:pStyle w:val="ListParagraph"/>
        <w:tabs>
          <w:tab w:val="left" w:pos="284"/>
        </w:tabs>
        <w:spacing w:after="0" w:line="276" w:lineRule="auto"/>
        <w:ind w:left="0" w:right="-1"/>
        <w:jc w:val="both"/>
        <w:rPr>
          <w:rFonts w:ascii="Times New Roman" w:hAnsi="Times New Roman"/>
        </w:rPr>
      </w:pPr>
    </w:p>
    <w:p w14:paraId="15024821" w14:textId="77777777" w:rsidR="00317E6E" w:rsidRPr="0053458A" w:rsidRDefault="00317E6E" w:rsidP="00317E6E">
      <w:pPr>
        <w:pStyle w:val="ListParagraph"/>
        <w:tabs>
          <w:tab w:val="left" w:pos="284"/>
        </w:tabs>
        <w:spacing w:after="0" w:line="276" w:lineRule="auto"/>
        <w:ind w:left="0" w:right="-1"/>
        <w:jc w:val="both"/>
        <w:rPr>
          <w:rFonts w:ascii="Times New Roman" w:eastAsia="Times New Roman" w:hAnsi="Times New Roman"/>
          <w:b/>
          <w:bCs/>
        </w:rPr>
      </w:pPr>
      <w:r w:rsidRPr="0053458A">
        <w:rPr>
          <w:rFonts w:ascii="Times New Roman" w:eastAsia="Times New Roman" w:hAnsi="Times New Roman"/>
          <w:b/>
          <w:bCs/>
        </w:rPr>
        <w:t>Γ. Αποδέχεται τους όρους συμμετοχής στη Δράση «</w:t>
      </w:r>
      <w:r w:rsidRPr="00B86B17">
        <w:rPr>
          <w:rFonts w:ascii="Times New Roman" w:hAnsi="Times New Roman"/>
          <w:b/>
          <w:bCs/>
        </w:rPr>
        <w:t>ΠΡΟΛΗΠΤΙΚΕΣ ΔΙΑΓΝΩΣΤΙΚΕΣ ΕΞΕΤΑΣΕΙΣΓΙΑ ΤΟΝ ΚΑΡΚΙΝΟ ΤΟΥ ΠΑΧΕΟΣ ΕΝΤΕΡΟΥ</w:t>
      </w:r>
      <w:r w:rsidRPr="00E56032">
        <w:rPr>
          <w:rFonts w:ascii="Times New Roman" w:eastAsia="Times New Roman" w:hAnsi="Times New Roman"/>
          <w:b/>
          <w:bCs/>
        </w:rPr>
        <w:t xml:space="preserve">», σύμφωνα με τα όσα ορίζονται </w:t>
      </w:r>
      <w:r w:rsidRPr="0053458A">
        <w:rPr>
          <w:rFonts w:ascii="Times New Roman" w:eastAsia="Times New Roman" w:hAnsi="Times New Roman"/>
          <w:b/>
          <w:bCs/>
        </w:rPr>
        <w:t xml:space="preserve">στην </w:t>
      </w:r>
      <w:r w:rsidRPr="0053458A">
        <w:rPr>
          <w:rFonts w:ascii="Times New Roman" w:hAnsi="Times New Roman"/>
          <w:b/>
          <w:bCs/>
        </w:rPr>
        <w:t>υπό στοιχεία Δ1β/ΓΠ. οικ. 30644</w:t>
      </w:r>
      <w:r w:rsidRPr="0053458A">
        <w:rPr>
          <w:rFonts w:asciiTheme="majorBidi" w:hAnsiTheme="majorBidi" w:cstheme="majorBidi"/>
          <w:b/>
          <w:bCs/>
          <w:iCs/>
        </w:rPr>
        <w:t>/2024</w:t>
      </w:r>
      <w:r w:rsidRPr="0053458A">
        <w:rPr>
          <w:rFonts w:ascii="Times New Roman" w:hAnsi="Times New Roman"/>
          <w:b/>
          <w:bCs/>
        </w:rPr>
        <w:t>ΚΥΑ και δ</w:t>
      </w:r>
      <w:r w:rsidRPr="0053458A">
        <w:rPr>
          <w:rFonts w:ascii="Times New Roman" w:eastAsia="Times New Roman" w:hAnsi="Times New Roman"/>
          <w:b/>
          <w:bCs/>
        </w:rPr>
        <w:t>ηλώνει υπεύθυνα ότι:</w:t>
      </w:r>
    </w:p>
    <w:p w14:paraId="1395D4F6" w14:textId="6A986EB6" w:rsidR="00317E6E" w:rsidRPr="00E508BB" w:rsidRDefault="00317E6E" w:rsidP="00317E6E">
      <w:pPr>
        <w:pStyle w:val="ListParagraph"/>
        <w:numPr>
          <w:ilvl w:val="0"/>
          <w:numId w:val="40"/>
        </w:numPr>
        <w:spacing w:after="100" w:afterAutospacing="1" w:line="240" w:lineRule="auto"/>
        <w:ind w:right="-1"/>
        <w:jc w:val="both"/>
        <w:rPr>
          <w:rFonts w:ascii="Times New Roman" w:eastAsia="Times New Roman" w:hAnsi="Times New Roman"/>
          <w:lang w:eastAsia="el-GR" w:bidi="el-GR"/>
        </w:rPr>
      </w:pPr>
      <w:r w:rsidRPr="00B86B17">
        <w:rPr>
          <w:rFonts w:ascii="Times New Roman" w:eastAsia="Times New Roman" w:hAnsi="Times New Roman"/>
          <w:lang w:eastAsia="el-GR" w:bidi="el-GR"/>
        </w:rPr>
        <w:t>Έχει λάβει γνώση και συμφωνεί στη συμμετοχή</w:t>
      </w:r>
      <w:r w:rsidRPr="00E508BB">
        <w:rPr>
          <w:rFonts w:ascii="Times New Roman" w:eastAsia="Times New Roman" w:hAnsi="Times New Roman"/>
          <w:lang w:eastAsia="el-GR" w:bidi="el-GR"/>
        </w:rPr>
        <w:t xml:space="preserve"> ως </w:t>
      </w:r>
      <w:proofErr w:type="spellStart"/>
      <w:r w:rsidRPr="0053458A">
        <w:rPr>
          <w:rFonts w:ascii="Times New Roman" w:eastAsia="Times New Roman" w:hAnsi="Times New Roman"/>
          <w:lang w:eastAsia="el-GR" w:bidi="el-GR"/>
        </w:rPr>
        <w:t>πάροχος</w:t>
      </w:r>
      <w:proofErr w:type="spellEnd"/>
      <w:r w:rsidRPr="0053458A">
        <w:rPr>
          <w:rFonts w:ascii="Times New Roman" w:eastAsia="Times New Roman" w:hAnsi="Times New Roman"/>
          <w:lang w:eastAsia="el-GR" w:bidi="el-GR"/>
        </w:rPr>
        <w:t xml:space="preserve"> υπηρεσιών υγείας (του άρθρου 4 </w:t>
      </w:r>
      <w:r w:rsidR="00B13170">
        <w:rPr>
          <w:rFonts w:ascii="Times New Roman" w:eastAsia="Times New Roman" w:hAnsi="Times New Roman"/>
          <w:lang w:eastAsia="el-GR" w:bidi="el-GR"/>
        </w:rPr>
        <w:t xml:space="preserve">της </w:t>
      </w:r>
      <w:r w:rsidRPr="0053458A">
        <w:rPr>
          <w:rFonts w:ascii="Times New Roman" w:eastAsia="Times New Roman" w:hAnsi="Times New Roman"/>
          <w:lang w:eastAsia="el-GR" w:bidi="el-GR"/>
        </w:rPr>
        <w:t xml:space="preserve">υπό στοιχεία Δ1β/ΓΠ. οικ. 30644/2024 ΚΥΑ) </w:t>
      </w:r>
      <w:r w:rsidRPr="00E508BB">
        <w:rPr>
          <w:rFonts w:ascii="Times New Roman" w:eastAsia="Times New Roman" w:hAnsi="Times New Roman"/>
          <w:lang w:eastAsia="el-GR" w:bidi="el-GR"/>
        </w:rPr>
        <w:t>στη Δράση</w:t>
      </w:r>
      <w:r>
        <w:rPr>
          <w:rFonts w:ascii="Times New Roman" w:eastAsia="Times New Roman" w:hAnsi="Times New Roman"/>
          <w:lang w:eastAsia="el-GR" w:bidi="el-GR"/>
        </w:rPr>
        <w:t xml:space="preserve"> για τα επιλεγέντα στάδια υλοποίησης,</w:t>
      </w:r>
      <w:r w:rsidRPr="00E508BB">
        <w:rPr>
          <w:rFonts w:ascii="Times New Roman" w:eastAsia="Times New Roman" w:hAnsi="Times New Roman"/>
          <w:lang w:eastAsia="el-GR" w:bidi="el-GR"/>
        </w:rPr>
        <w:t xml:space="preserve"> σύμφωνα με τα προβλεπόμενα στην</w:t>
      </w:r>
      <w:r w:rsidR="00475133">
        <w:rPr>
          <w:rFonts w:ascii="Times New Roman" w:eastAsia="Times New Roman" w:hAnsi="Times New Roman"/>
          <w:lang w:eastAsia="el-GR" w:bidi="el-GR"/>
        </w:rPr>
        <w:t xml:space="preserve"> </w:t>
      </w:r>
      <w:r w:rsidRPr="00DF3A98">
        <w:rPr>
          <w:rFonts w:ascii="Times New Roman" w:eastAsia="Times New Roman" w:hAnsi="Times New Roman"/>
          <w:lang w:eastAsia="el-GR" w:bidi="el-GR"/>
        </w:rPr>
        <w:t>υπό στοιχεία  Δ1β/ΓΠ. οικ. 30644/2024 ΚΥΑ</w:t>
      </w:r>
      <w:r>
        <w:rPr>
          <w:rFonts w:ascii="Times New Roman" w:eastAsia="Times New Roman" w:hAnsi="Times New Roman"/>
          <w:lang w:eastAsia="el-GR" w:bidi="el-GR"/>
        </w:rPr>
        <w:t xml:space="preserve"> και στην οικεία π</w:t>
      </w:r>
      <w:r w:rsidRPr="00E508BB">
        <w:rPr>
          <w:rFonts w:ascii="Times New Roman" w:eastAsia="Times New Roman" w:hAnsi="Times New Roman"/>
          <w:lang w:eastAsia="el-GR" w:bidi="el-GR"/>
        </w:rPr>
        <w:t xml:space="preserve">ρόσκληση </w:t>
      </w:r>
      <w:r>
        <w:rPr>
          <w:rFonts w:ascii="Times New Roman" w:eastAsia="Times New Roman" w:hAnsi="Times New Roman"/>
          <w:lang w:eastAsia="el-GR" w:bidi="el-GR"/>
        </w:rPr>
        <w:t xml:space="preserve">για </w:t>
      </w:r>
      <w:r w:rsidRPr="00E508BB">
        <w:rPr>
          <w:rFonts w:ascii="Times New Roman" w:eastAsia="Times New Roman" w:hAnsi="Times New Roman"/>
          <w:lang w:eastAsia="el-GR" w:bidi="el-GR"/>
        </w:rPr>
        <w:t>την υλοποίηση της Δράσης «Προληπτικές Διαγνωστικές Εξετάσεις για τον Καρκίνο του Παχέος Εντέρου»</w:t>
      </w:r>
      <w:r w:rsidRPr="0053458A">
        <w:rPr>
          <w:rFonts w:ascii="Times New Roman" w:eastAsia="Times New Roman" w:hAnsi="Times New Roman"/>
          <w:lang w:eastAsia="el-GR" w:bidi="el-GR"/>
        </w:rPr>
        <w:t>.</w:t>
      </w:r>
    </w:p>
    <w:p w14:paraId="761792F7" w14:textId="74DC36FF" w:rsidR="00317E6E" w:rsidRPr="00E508BB" w:rsidRDefault="00317E6E" w:rsidP="00317E6E">
      <w:pPr>
        <w:pStyle w:val="ListParagraph"/>
        <w:numPr>
          <w:ilvl w:val="0"/>
          <w:numId w:val="40"/>
        </w:numPr>
        <w:spacing w:after="100" w:afterAutospacing="1" w:line="240" w:lineRule="auto"/>
        <w:ind w:right="-1"/>
        <w:jc w:val="both"/>
        <w:rPr>
          <w:rFonts w:ascii="Times New Roman" w:eastAsia="Times New Roman" w:hAnsi="Times New Roman"/>
          <w:lang w:eastAsia="el-GR" w:bidi="el-GR"/>
        </w:rPr>
      </w:pPr>
      <w:r w:rsidRPr="00E508BB">
        <w:rPr>
          <w:rFonts w:ascii="Times New Roman" w:eastAsia="Times New Roman" w:hAnsi="Times New Roman"/>
          <w:lang w:eastAsia="el-GR" w:bidi="el-GR"/>
        </w:rPr>
        <w:t xml:space="preserve">Αποτελεί </w:t>
      </w:r>
      <w:proofErr w:type="spellStart"/>
      <w:r w:rsidRPr="0053458A">
        <w:rPr>
          <w:rFonts w:ascii="Times New Roman" w:eastAsia="Times New Roman" w:hAnsi="Times New Roman"/>
          <w:lang w:eastAsia="el-GR" w:bidi="el-GR"/>
        </w:rPr>
        <w:t>πάροχο</w:t>
      </w:r>
      <w:proofErr w:type="spellEnd"/>
      <w:r w:rsidRPr="0053458A">
        <w:rPr>
          <w:rFonts w:ascii="Times New Roman" w:eastAsia="Times New Roman" w:hAnsi="Times New Roman"/>
          <w:lang w:eastAsia="el-GR" w:bidi="el-GR"/>
        </w:rPr>
        <w:t xml:space="preserve"> υπηρεσιών υγείας</w:t>
      </w:r>
      <w:r>
        <w:rPr>
          <w:rFonts w:ascii="Times New Roman" w:eastAsia="Times New Roman" w:hAnsi="Times New Roman"/>
          <w:lang w:eastAsia="el-GR" w:bidi="el-GR"/>
        </w:rPr>
        <w:t>,</w:t>
      </w:r>
      <w:r w:rsidR="00475133">
        <w:rPr>
          <w:rFonts w:ascii="Times New Roman" w:eastAsia="Times New Roman" w:hAnsi="Times New Roman"/>
          <w:lang w:eastAsia="el-GR" w:bidi="el-GR"/>
        </w:rPr>
        <w:t xml:space="preserve"> </w:t>
      </w:r>
      <w:r w:rsidRPr="00E508BB">
        <w:rPr>
          <w:rFonts w:ascii="Times New Roman" w:eastAsia="Times New Roman" w:hAnsi="Times New Roman"/>
          <w:lang w:eastAsia="el-GR" w:bidi="el-GR"/>
        </w:rPr>
        <w:t xml:space="preserve">όπως περιγράφεται στο άρθρο 4 της </w:t>
      </w:r>
      <w:r w:rsidRPr="0053458A">
        <w:rPr>
          <w:rFonts w:ascii="Times New Roman" w:eastAsia="Times New Roman" w:hAnsi="Times New Roman"/>
          <w:lang w:eastAsia="el-GR" w:bidi="el-GR"/>
        </w:rPr>
        <w:t xml:space="preserve">υπό στοιχεία Δ1β/ΓΠ. οικ. 30644/2024 </w:t>
      </w:r>
      <w:r>
        <w:rPr>
          <w:rFonts w:ascii="Times New Roman" w:eastAsia="Times New Roman" w:hAnsi="Times New Roman"/>
          <w:lang w:eastAsia="el-GR" w:bidi="el-GR"/>
        </w:rPr>
        <w:t>ΚΥΑ,</w:t>
      </w:r>
      <w:r w:rsidRPr="0053458A">
        <w:rPr>
          <w:rFonts w:ascii="Times New Roman" w:eastAsia="Times New Roman" w:hAnsi="Times New Roman"/>
          <w:lang w:eastAsia="el-GR" w:bidi="el-GR"/>
        </w:rPr>
        <w:t xml:space="preserve"> διαθέτει όλες τις νόμιμες προϋποθέσεις λειτουργίας</w:t>
      </w:r>
      <w:r>
        <w:rPr>
          <w:rFonts w:ascii="Times New Roman" w:eastAsia="Times New Roman" w:hAnsi="Times New Roman"/>
          <w:lang w:eastAsia="el-GR" w:bidi="el-GR"/>
        </w:rPr>
        <w:t>,</w:t>
      </w:r>
      <w:r w:rsidRPr="0053458A">
        <w:rPr>
          <w:rFonts w:ascii="Times New Roman" w:eastAsia="Times New Roman" w:hAnsi="Times New Roman"/>
          <w:lang w:eastAsia="el-GR" w:bidi="el-GR"/>
        </w:rPr>
        <w:t xml:space="preserve"> σύμφωνα με την κείμενη νομοθεσία</w:t>
      </w:r>
      <w:r>
        <w:rPr>
          <w:rFonts w:ascii="Times New Roman" w:eastAsia="Times New Roman" w:hAnsi="Times New Roman"/>
          <w:lang w:eastAsia="el-GR" w:bidi="el-GR"/>
        </w:rPr>
        <w:t xml:space="preserve"> και πληροί τους όρους και τις προϋποθέσεις που προβλέπονται στην ως άνω ΚΥΑ για τα επιλεγέντα στάδια υλοποίησης</w:t>
      </w:r>
      <w:r w:rsidRPr="0053458A">
        <w:rPr>
          <w:rFonts w:ascii="Times New Roman" w:eastAsia="Times New Roman" w:hAnsi="Times New Roman"/>
          <w:lang w:eastAsia="el-GR" w:bidi="el-GR"/>
        </w:rPr>
        <w:t>.</w:t>
      </w:r>
    </w:p>
    <w:p w14:paraId="016E1761" w14:textId="77777777" w:rsidR="00317E6E" w:rsidRPr="00E508BB" w:rsidRDefault="00317E6E" w:rsidP="00317E6E">
      <w:pPr>
        <w:pStyle w:val="ListParagraph"/>
        <w:numPr>
          <w:ilvl w:val="0"/>
          <w:numId w:val="40"/>
        </w:numPr>
        <w:spacing w:after="100" w:afterAutospacing="1" w:line="240" w:lineRule="auto"/>
        <w:ind w:right="-1"/>
        <w:jc w:val="both"/>
        <w:rPr>
          <w:rFonts w:ascii="Times New Roman" w:eastAsia="Times New Roman" w:hAnsi="Times New Roman"/>
          <w:lang w:eastAsia="el-GR" w:bidi="el-GR"/>
        </w:rPr>
      </w:pPr>
      <w:r w:rsidRPr="00E508BB">
        <w:rPr>
          <w:rFonts w:ascii="Times New Roman" w:eastAsia="Times New Roman" w:hAnsi="Times New Roman"/>
          <w:lang w:eastAsia="el-GR" w:bidi="el-GR"/>
        </w:rPr>
        <w:t xml:space="preserve">Δίνει τη συγκατάθεση στην ΗΔΙΚΑ ΑΕ να αντλεί και να </w:t>
      </w:r>
      <w:proofErr w:type="spellStart"/>
      <w:r w:rsidRPr="00E508BB">
        <w:rPr>
          <w:rFonts w:ascii="Times New Roman" w:eastAsia="Times New Roman" w:hAnsi="Times New Roman"/>
          <w:lang w:eastAsia="el-GR" w:bidi="el-GR"/>
        </w:rPr>
        <w:t>ταυτοποιεί</w:t>
      </w:r>
      <w:proofErr w:type="spellEnd"/>
      <w:r w:rsidRPr="00E508BB">
        <w:rPr>
          <w:rFonts w:ascii="Times New Roman" w:eastAsia="Times New Roman" w:hAnsi="Times New Roman"/>
          <w:lang w:eastAsia="el-GR" w:bidi="el-GR"/>
        </w:rPr>
        <w:t xml:space="preserve"> στοιχεία του από τρίτους φορείς (λ.χ. ιατρικούς συλλόγους, ΕΟΠΥΥ, ΑΑΔΕΕ).</w:t>
      </w:r>
    </w:p>
    <w:p w14:paraId="77838B46" w14:textId="77777777" w:rsidR="00317E6E" w:rsidRPr="00E508BB" w:rsidRDefault="00317E6E" w:rsidP="00317E6E">
      <w:pPr>
        <w:pStyle w:val="ListParagraph"/>
        <w:numPr>
          <w:ilvl w:val="0"/>
          <w:numId w:val="40"/>
        </w:numPr>
        <w:spacing w:after="100" w:afterAutospacing="1" w:line="240" w:lineRule="auto"/>
        <w:ind w:right="-1"/>
        <w:jc w:val="both"/>
        <w:rPr>
          <w:rFonts w:ascii="Times New Roman" w:eastAsia="Times New Roman" w:hAnsi="Times New Roman"/>
          <w:lang w:eastAsia="el-GR" w:bidi="el-GR"/>
        </w:rPr>
      </w:pPr>
      <w:r w:rsidRPr="00E508BB">
        <w:rPr>
          <w:rFonts w:ascii="Times New Roman" w:eastAsia="Times New Roman" w:hAnsi="Times New Roman"/>
          <w:lang w:eastAsia="el-GR" w:bidi="el-GR"/>
        </w:rPr>
        <w:t xml:space="preserve">Ο επιστημονικός υπεύθυνος και οι ιατροί που συμμετέχουν </w:t>
      </w:r>
      <w:r>
        <w:rPr>
          <w:rFonts w:ascii="Times New Roman" w:eastAsia="Times New Roman" w:hAnsi="Times New Roman"/>
          <w:lang w:eastAsia="el-GR" w:bidi="el-GR"/>
        </w:rPr>
        <w:t>στα επιλεγέντα στάδια υλοποίησης</w:t>
      </w:r>
      <w:r w:rsidRPr="00E508BB">
        <w:rPr>
          <w:rFonts w:ascii="Times New Roman" w:eastAsia="Times New Roman" w:hAnsi="Times New Roman"/>
          <w:lang w:eastAsia="el-GR" w:bidi="el-GR"/>
        </w:rPr>
        <w:t xml:space="preserve"> είναι νομίμως εγγεγραμμένοι στον οικείο Ιατρικό Σύλλογο.</w:t>
      </w:r>
    </w:p>
    <w:p w14:paraId="0C82EEA0" w14:textId="77777777" w:rsidR="00317E6E" w:rsidRPr="00E508BB" w:rsidRDefault="00317E6E" w:rsidP="00317E6E">
      <w:pPr>
        <w:pStyle w:val="ListParagraph"/>
        <w:numPr>
          <w:ilvl w:val="0"/>
          <w:numId w:val="40"/>
        </w:numPr>
        <w:spacing w:after="100" w:afterAutospacing="1" w:line="240" w:lineRule="auto"/>
        <w:ind w:right="-1"/>
        <w:jc w:val="both"/>
        <w:rPr>
          <w:rFonts w:ascii="Times New Roman" w:eastAsia="Times New Roman" w:hAnsi="Times New Roman"/>
          <w:lang w:eastAsia="el-GR" w:bidi="el-GR"/>
        </w:rPr>
      </w:pPr>
      <w:r w:rsidRPr="00E508BB">
        <w:rPr>
          <w:rFonts w:ascii="Times New Roman" w:eastAsia="Times New Roman" w:hAnsi="Times New Roman"/>
          <w:lang w:eastAsia="el-GR" w:bidi="el-GR"/>
        </w:rPr>
        <w:t xml:space="preserve">Πληροί όλες </w:t>
      </w:r>
      <w:r>
        <w:rPr>
          <w:rFonts w:ascii="Times New Roman" w:eastAsia="Times New Roman" w:hAnsi="Times New Roman"/>
          <w:lang w:eastAsia="el-GR" w:bidi="el-GR"/>
        </w:rPr>
        <w:t>τις</w:t>
      </w:r>
      <w:r w:rsidRPr="00E508BB">
        <w:rPr>
          <w:rFonts w:ascii="Times New Roman" w:eastAsia="Times New Roman" w:hAnsi="Times New Roman"/>
          <w:lang w:eastAsia="el-GR" w:bidi="el-GR"/>
        </w:rPr>
        <w:t xml:space="preserve"> κατά το νόμο προϋποθέσεις λειτουργίας, για </w:t>
      </w:r>
      <w:r>
        <w:rPr>
          <w:rFonts w:ascii="Times New Roman" w:eastAsia="Times New Roman" w:hAnsi="Times New Roman"/>
          <w:lang w:eastAsia="el-GR" w:bidi="el-GR"/>
        </w:rPr>
        <w:t>την υλοποίηση των επιλεγέντων σταδίων, σύμφωνα με όσα</w:t>
      </w:r>
      <w:r w:rsidRPr="00E508BB">
        <w:rPr>
          <w:rFonts w:ascii="Times New Roman" w:eastAsia="Times New Roman" w:hAnsi="Times New Roman"/>
          <w:lang w:eastAsia="el-GR" w:bidi="el-GR"/>
        </w:rPr>
        <w:t xml:space="preserve"> ορίζονται στην υπό </w:t>
      </w:r>
      <w:r w:rsidRPr="0053458A">
        <w:rPr>
          <w:rFonts w:ascii="Times New Roman" w:eastAsia="Times New Roman" w:hAnsi="Times New Roman"/>
          <w:lang w:eastAsia="el-GR" w:bidi="el-GR"/>
        </w:rPr>
        <w:t>στοιχεία  Δ1β/ΓΠ. οικ. 30644/2024 ΚΥ</w:t>
      </w:r>
      <w:r>
        <w:rPr>
          <w:rFonts w:ascii="Times New Roman" w:eastAsia="Times New Roman" w:hAnsi="Times New Roman"/>
          <w:lang w:eastAsia="el-GR" w:bidi="el-GR"/>
        </w:rPr>
        <w:t>Α</w:t>
      </w:r>
      <w:r w:rsidRPr="0053458A">
        <w:rPr>
          <w:rFonts w:ascii="Times New Roman" w:eastAsia="Times New Roman" w:hAnsi="Times New Roman"/>
          <w:lang w:eastAsia="el-GR" w:bidi="el-GR"/>
        </w:rPr>
        <w:t>.</w:t>
      </w:r>
    </w:p>
    <w:p w14:paraId="16092840" w14:textId="77777777" w:rsidR="00317E6E" w:rsidRPr="001A240D" w:rsidRDefault="00317E6E" w:rsidP="00317E6E">
      <w:pPr>
        <w:pStyle w:val="ListParagraph"/>
        <w:numPr>
          <w:ilvl w:val="0"/>
          <w:numId w:val="40"/>
        </w:numPr>
        <w:spacing w:after="100" w:afterAutospacing="1" w:line="240" w:lineRule="auto"/>
        <w:ind w:right="-1"/>
        <w:jc w:val="both"/>
        <w:rPr>
          <w:rFonts w:ascii="Times New Roman" w:eastAsia="Times New Roman" w:hAnsi="Times New Roman"/>
          <w:lang w:eastAsia="el-GR" w:bidi="el-GR"/>
        </w:rPr>
      </w:pPr>
      <w:r w:rsidRPr="001A240D">
        <w:rPr>
          <w:rFonts w:ascii="Times New Roman" w:eastAsia="Times New Roman" w:hAnsi="Times New Roman"/>
          <w:lang w:eastAsia="el-GR" w:bidi="el-GR"/>
        </w:rPr>
        <w:t>Εκτελεί με την προσήκουσα επιμέλεια και σύμφωνα με τους κανόνες της ιατρικής δεοντολογίας τ</w:t>
      </w:r>
      <w:r>
        <w:rPr>
          <w:rFonts w:ascii="Times New Roman" w:eastAsia="Times New Roman" w:hAnsi="Times New Roman"/>
          <w:lang w:eastAsia="el-GR" w:bidi="el-GR"/>
        </w:rPr>
        <w:t>α επιλεγέντα στάδια υλοποίησης, όπως αυτά</w:t>
      </w:r>
      <w:r w:rsidRPr="001A240D">
        <w:rPr>
          <w:rFonts w:ascii="Times New Roman" w:eastAsia="Times New Roman" w:hAnsi="Times New Roman"/>
          <w:lang w:eastAsia="el-GR" w:bidi="el-GR"/>
        </w:rPr>
        <w:t xml:space="preserve"> ορίζονται στην υπό </w:t>
      </w:r>
      <w:r w:rsidRPr="0053458A">
        <w:rPr>
          <w:rFonts w:ascii="Times New Roman" w:eastAsia="Times New Roman" w:hAnsi="Times New Roman"/>
          <w:lang w:eastAsia="el-GR" w:bidi="el-GR"/>
        </w:rPr>
        <w:t xml:space="preserve">στοιχεία Δ1β/ΓΠ. οικ. 30644/2024 </w:t>
      </w:r>
      <w:r>
        <w:rPr>
          <w:rFonts w:ascii="Times New Roman" w:eastAsia="Times New Roman" w:hAnsi="Times New Roman"/>
          <w:lang w:eastAsia="el-GR" w:bidi="el-GR"/>
        </w:rPr>
        <w:t>ΚΥΑ</w:t>
      </w:r>
      <w:r w:rsidRPr="0053458A">
        <w:rPr>
          <w:rFonts w:ascii="Times New Roman" w:eastAsia="Times New Roman" w:hAnsi="Times New Roman"/>
          <w:lang w:eastAsia="el-GR" w:bidi="el-GR"/>
        </w:rPr>
        <w:t>.</w:t>
      </w:r>
    </w:p>
    <w:p w14:paraId="7859D499" w14:textId="2BE0B90F" w:rsidR="00317E6E" w:rsidRPr="001A240D" w:rsidRDefault="00317E6E" w:rsidP="00317E6E">
      <w:pPr>
        <w:pStyle w:val="ListParagraph"/>
        <w:numPr>
          <w:ilvl w:val="0"/>
          <w:numId w:val="40"/>
        </w:numPr>
        <w:spacing w:after="100" w:afterAutospacing="1" w:line="240" w:lineRule="auto"/>
        <w:ind w:right="-1"/>
        <w:jc w:val="both"/>
        <w:rPr>
          <w:rFonts w:ascii="Times New Roman" w:eastAsia="Times New Roman" w:hAnsi="Times New Roman"/>
          <w:lang w:eastAsia="el-GR" w:bidi="el-GR"/>
        </w:rPr>
      </w:pPr>
      <w:r w:rsidRPr="001A240D">
        <w:rPr>
          <w:rFonts w:ascii="Times New Roman" w:eastAsia="Times New Roman" w:hAnsi="Times New Roman"/>
          <w:lang w:eastAsia="el-GR" w:bidi="el-GR"/>
        </w:rPr>
        <w:t xml:space="preserve">Αποδέχεται την αποζημίωση των </w:t>
      </w:r>
      <w:r>
        <w:rPr>
          <w:rFonts w:ascii="Times New Roman" w:eastAsia="Times New Roman" w:hAnsi="Times New Roman"/>
          <w:lang w:eastAsia="el-GR" w:bidi="el-GR"/>
        </w:rPr>
        <w:t>επιλεγέντων σταδίων</w:t>
      </w:r>
      <w:r w:rsidR="00475133">
        <w:rPr>
          <w:rFonts w:ascii="Times New Roman" w:eastAsia="Times New Roman" w:hAnsi="Times New Roman"/>
          <w:lang w:eastAsia="el-GR" w:bidi="el-GR"/>
        </w:rPr>
        <w:t xml:space="preserve"> </w:t>
      </w:r>
      <w:r w:rsidRPr="001A240D">
        <w:rPr>
          <w:rFonts w:ascii="Times New Roman" w:eastAsia="Times New Roman" w:hAnsi="Times New Roman"/>
          <w:lang w:eastAsia="el-GR" w:bidi="el-GR"/>
        </w:rPr>
        <w:t>μετ</w:t>
      </w:r>
      <w:r w:rsidR="00A0074B">
        <w:rPr>
          <w:rFonts w:ascii="Times New Roman" w:eastAsia="Times New Roman" w:hAnsi="Times New Roman"/>
          <w:lang w:eastAsia="el-GR" w:bidi="el-GR"/>
        </w:rPr>
        <w:t>ά</w:t>
      </w:r>
      <w:r w:rsidRPr="001A240D">
        <w:rPr>
          <w:rFonts w:ascii="Times New Roman" w:eastAsia="Times New Roman" w:hAnsi="Times New Roman"/>
          <w:lang w:eastAsia="el-GR" w:bidi="el-GR"/>
        </w:rPr>
        <w:t xml:space="preserve"> την υποβολή των απαραίτητων δικαιολογητικών στην ΗΔΙΚΑ ΑΕ</w:t>
      </w:r>
      <w:r>
        <w:rPr>
          <w:rFonts w:ascii="Times New Roman" w:eastAsia="Times New Roman" w:hAnsi="Times New Roman"/>
          <w:lang w:eastAsia="el-GR" w:bidi="el-GR"/>
        </w:rPr>
        <w:t>.</w:t>
      </w:r>
    </w:p>
    <w:p w14:paraId="293DD803" w14:textId="34EF1518" w:rsidR="00317E6E" w:rsidRPr="00E508BB" w:rsidRDefault="00317E6E" w:rsidP="00317E6E">
      <w:pPr>
        <w:pStyle w:val="ListParagraph"/>
        <w:numPr>
          <w:ilvl w:val="0"/>
          <w:numId w:val="40"/>
        </w:numPr>
        <w:spacing w:after="100" w:afterAutospacing="1" w:line="240" w:lineRule="auto"/>
        <w:ind w:right="-1"/>
        <w:jc w:val="both"/>
        <w:rPr>
          <w:rFonts w:ascii="Times New Roman" w:eastAsia="Times New Roman" w:hAnsi="Times New Roman"/>
          <w:lang w:eastAsia="el-GR" w:bidi="el-GR"/>
        </w:rPr>
      </w:pPr>
      <w:r w:rsidRPr="00E508BB">
        <w:rPr>
          <w:rFonts w:ascii="Times New Roman" w:eastAsia="Times New Roman" w:hAnsi="Times New Roman"/>
          <w:lang w:eastAsia="el-GR" w:bidi="el-GR"/>
        </w:rPr>
        <w:t>Σύμφωνα με το άρθρο 1</w:t>
      </w:r>
      <w:r>
        <w:rPr>
          <w:rFonts w:ascii="Times New Roman" w:eastAsia="Times New Roman" w:hAnsi="Times New Roman"/>
          <w:lang w:eastAsia="el-GR" w:bidi="el-GR"/>
        </w:rPr>
        <w:t>1</w:t>
      </w:r>
      <w:r w:rsidR="00B13170">
        <w:rPr>
          <w:rFonts w:ascii="Times New Roman" w:eastAsia="Times New Roman" w:hAnsi="Times New Roman"/>
          <w:lang w:eastAsia="el-GR" w:bidi="el-GR"/>
        </w:rPr>
        <w:t xml:space="preserve">της </w:t>
      </w:r>
      <w:r>
        <w:rPr>
          <w:rFonts w:ascii="Times New Roman" w:eastAsia="Times New Roman" w:hAnsi="Times New Roman"/>
          <w:lang w:eastAsia="el-GR" w:bidi="el-GR"/>
        </w:rPr>
        <w:t xml:space="preserve">υπό στοιχεία </w:t>
      </w:r>
      <w:r w:rsidRPr="0053458A">
        <w:rPr>
          <w:rFonts w:ascii="Times New Roman" w:eastAsia="Times New Roman" w:hAnsi="Times New Roman"/>
          <w:lang w:eastAsia="el-GR" w:bidi="el-GR"/>
        </w:rPr>
        <w:t xml:space="preserve">Δ1β/ΓΠ. οικ. 30644/2024 </w:t>
      </w:r>
      <w:r>
        <w:rPr>
          <w:rFonts w:ascii="Times New Roman" w:eastAsia="Times New Roman" w:hAnsi="Times New Roman"/>
          <w:lang w:eastAsia="el-GR" w:bidi="el-GR"/>
        </w:rPr>
        <w:t>ΚΥΑ</w:t>
      </w:r>
      <w:r w:rsidR="00475133">
        <w:rPr>
          <w:rFonts w:ascii="Times New Roman" w:eastAsia="Times New Roman" w:hAnsi="Times New Roman"/>
          <w:lang w:eastAsia="el-GR" w:bidi="el-GR"/>
        </w:rPr>
        <w:t xml:space="preserve"> </w:t>
      </w:r>
      <w:r w:rsidRPr="00E508BB">
        <w:rPr>
          <w:rFonts w:ascii="Times New Roman" w:eastAsia="Times New Roman" w:hAnsi="Times New Roman"/>
          <w:lang w:eastAsia="el-GR" w:bidi="el-GR"/>
        </w:rPr>
        <w:t xml:space="preserve">απαγορεύεται η είσπραξη επιπλέον αμοιβής από </w:t>
      </w:r>
      <w:r>
        <w:rPr>
          <w:rFonts w:ascii="Times New Roman" w:eastAsia="Times New Roman" w:hAnsi="Times New Roman"/>
          <w:lang w:eastAsia="el-GR" w:bidi="el-GR"/>
        </w:rPr>
        <w:t>τους δικαιούχους</w:t>
      </w:r>
      <w:r w:rsidRPr="00E508BB">
        <w:rPr>
          <w:rFonts w:ascii="Times New Roman" w:eastAsia="Times New Roman" w:hAnsi="Times New Roman"/>
          <w:lang w:eastAsia="el-GR" w:bidi="el-GR"/>
        </w:rPr>
        <w:t xml:space="preserve"> της Δράσης. </w:t>
      </w:r>
      <w:r w:rsidRPr="0053458A">
        <w:rPr>
          <w:rFonts w:ascii="Times New Roman" w:eastAsia="Times New Roman" w:hAnsi="Times New Roman"/>
          <w:lang w:eastAsia="el-GR" w:bidi="el-GR"/>
        </w:rPr>
        <w:t xml:space="preserve">Συνέπεια της παράβασης αυτής είναι η εκ μέρους της ΗΔΙΚΑ ΑΕ  καταγγελία της σύμβασης µε τον </w:t>
      </w:r>
      <w:proofErr w:type="spellStart"/>
      <w:r w:rsidRPr="0053458A">
        <w:rPr>
          <w:rFonts w:ascii="Times New Roman" w:eastAsia="Times New Roman" w:hAnsi="Times New Roman"/>
          <w:lang w:eastAsia="el-GR" w:bidi="el-GR"/>
        </w:rPr>
        <w:t>πάροχο</w:t>
      </w:r>
      <w:proofErr w:type="spellEnd"/>
      <w:r w:rsidRPr="0053458A">
        <w:rPr>
          <w:rFonts w:ascii="Times New Roman" w:eastAsia="Times New Roman" w:hAnsi="Times New Roman"/>
          <w:lang w:eastAsia="el-GR" w:bidi="el-GR"/>
        </w:rPr>
        <w:t>.</w:t>
      </w:r>
    </w:p>
    <w:p w14:paraId="4494AA41" w14:textId="77777777" w:rsidR="00317E6E" w:rsidRPr="00E508BB" w:rsidRDefault="00317E6E" w:rsidP="00317E6E">
      <w:pPr>
        <w:pStyle w:val="ListParagraph"/>
        <w:numPr>
          <w:ilvl w:val="0"/>
          <w:numId w:val="40"/>
        </w:numPr>
        <w:spacing w:after="100" w:afterAutospacing="1" w:line="240" w:lineRule="auto"/>
        <w:ind w:right="-1"/>
        <w:jc w:val="both"/>
        <w:rPr>
          <w:rFonts w:ascii="Times New Roman" w:eastAsia="Times New Roman" w:hAnsi="Times New Roman"/>
          <w:lang w:eastAsia="el-GR" w:bidi="el-GR"/>
        </w:rPr>
      </w:pPr>
      <w:r w:rsidRPr="00E508BB">
        <w:rPr>
          <w:rFonts w:ascii="Times New Roman" w:eastAsia="Times New Roman" w:hAnsi="Times New Roman"/>
          <w:lang w:eastAsia="el-GR" w:bidi="el-GR"/>
        </w:rPr>
        <w:t>Αποδέχεται ότι η ΗΔΙΚΑ μπορεί να εφαρμόσει οποιαδήποτε ελεγκτική διαδικασία και συμφωνεί να συνεργάζεται προσηκόντως στον</w:t>
      </w:r>
      <w:r w:rsidRPr="0053458A">
        <w:rPr>
          <w:rFonts w:ascii="Times New Roman" w:eastAsia="Times New Roman" w:hAnsi="Times New Roman"/>
          <w:lang w:eastAsia="el-GR" w:bidi="el-GR"/>
        </w:rPr>
        <w:t xml:space="preserve"> έλεγχο των αρμόδιων οργάνων στο πλαίσιο της δράσης και θέτει υπόψη τους κάθε στοιχείο σχετικό με τις παρεχόμενες υπηρεσίες υγείας οποτεδήποτε του ζητηθεί.</w:t>
      </w:r>
    </w:p>
    <w:p w14:paraId="16545E2D" w14:textId="77777777" w:rsidR="00317E6E" w:rsidRPr="00E508BB" w:rsidRDefault="00317E6E" w:rsidP="00317E6E">
      <w:pPr>
        <w:pStyle w:val="ListParagraph"/>
        <w:numPr>
          <w:ilvl w:val="0"/>
          <w:numId w:val="40"/>
        </w:numPr>
        <w:spacing w:after="100" w:afterAutospacing="1" w:line="240" w:lineRule="auto"/>
        <w:ind w:right="-1"/>
        <w:jc w:val="both"/>
        <w:rPr>
          <w:rFonts w:ascii="Times New Roman" w:eastAsia="Times New Roman" w:hAnsi="Times New Roman"/>
          <w:lang w:eastAsia="el-GR" w:bidi="el-GR"/>
        </w:rPr>
      </w:pPr>
      <w:r w:rsidRPr="00E508BB">
        <w:rPr>
          <w:rFonts w:ascii="Times New Roman" w:eastAsia="Times New Roman" w:hAnsi="Times New Roman"/>
          <w:lang w:eastAsia="el-GR" w:bidi="el-GR"/>
        </w:rPr>
        <w:t xml:space="preserve">Παρέχει όλα τα στοιχεία που αφορούν τη Δράση με την τήρηση όλων των σχετικών εγγυήσεων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w:t>
      </w:r>
      <w:r w:rsidRPr="00E508BB">
        <w:rPr>
          <w:rFonts w:ascii="Times New Roman" w:eastAsia="Times New Roman" w:hAnsi="Times New Roman"/>
          <w:lang w:eastAsia="el-GR" w:bidi="el-GR"/>
        </w:rPr>
        <w:lastRenderedPageBreak/>
        <w:t>δεδομένων προσωπικού χαρακτήρα και για την ελεύθερη κυκλοφορία των δεδομένων αυτών και την κατάργηση της Οδηγίας 95/46/ΕΚ για την Προστασία Δεδομένων [ΓΚΠΔ] (L 119) και του ν. 4624/2019 (Α’ 137).</w:t>
      </w:r>
    </w:p>
    <w:p w14:paraId="3DADA0AA" w14:textId="79433E40" w:rsidR="00317E6E" w:rsidRPr="00E508BB" w:rsidRDefault="00317E6E" w:rsidP="00317E6E">
      <w:pPr>
        <w:pStyle w:val="ListParagraph"/>
        <w:numPr>
          <w:ilvl w:val="0"/>
          <w:numId w:val="40"/>
        </w:numPr>
        <w:spacing w:after="100" w:afterAutospacing="1" w:line="240" w:lineRule="auto"/>
        <w:ind w:right="-1"/>
        <w:jc w:val="both"/>
        <w:rPr>
          <w:rFonts w:ascii="Times New Roman" w:eastAsia="Times New Roman" w:hAnsi="Times New Roman"/>
          <w:lang w:eastAsia="el-GR" w:bidi="el-GR"/>
        </w:rPr>
      </w:pPr>
      <w:r w:rsidRPr="00E508BB">
        <w:rPr>
          <w:rFonts w:ascii="Times New Roman" w:eastAsia="Times New Roman" w:hAnsi="Times New Roman"/>
          <w:lang w:eastAsia="el-GR" w:bidi="el-GR"/>
        </w:rPr>
        <w:t xml:space="preserve">Συμμετέχει με εχεμύθεια και τηρεί απολύτως εμπιστευτικό κάθε στοιχείο που περιέρχεται σε γνώση των </w:t>
      </w:r>
      <w:proofErr w:type="spellStart"/>
      <w:r w:rsidRPr="00E508BB">
        <w:rPr>
          <w:rFonts w:ascii="Times New Roman" w:eastAsia="Times New Roman" w:hAnsi="Times New Roman"/>
          <w:lang w:eastAsia="el-GR" w:bidi="el-GR"/>
        </w:rPr>
        <w:t>νομίμων</w:t>
      </w:r>
      <w:proofErr w:type="spellEnd"/>
      <w:r w:rsidRPr="00E508BB">
        <w:rPr>
          <w:rFonts w:ascii="Times New Roman" w:eastAsia="Times New Roman" w:hAnsi="Times New Roman"/>
          <w:lang w:eastAsia="el-GR" w:bidi="el-GR"/>
        </w:rPr>
        <w:t xml:space="preserve"> εκπροσώπων </w:t>
      </w:r>
      <w:r>
        <w:rPr>
          <w:rFonts w:ascii="Times New Roman" w:eastAsia="Times New Roman" w:hAnsi="Times New Roman"/>
          <w:lang w:eastAsia="el-GR" w:bidi="el-GR"/>
        </w:rPr>
        <w:t xml:space="preserve">του </w:t>
      </w:r>
      <w:proofErr w:type="spellStart"/>
      <w:r>
        <w:rPr>
          <w:rFonts w:ascii="Times New Roman" w:eastAsia="Times New Roman" w:hAnsi="Times New Roman"/>
          <w:lang w:eastAsia="el-GR" w:bidi="el-GR"/>
        </w:rPr>
        <w:t>Παρόχου</w:t>
      </w:r>
      <w:proofErr w:type="spellEnd"/>
      <w:r>
        <w:rPr>
          <w:rFonts w:ascii="Times New Roman" w:eastAsia="Times New Roman" w:hAnsi="Times New Roman"/>
          <w:lang w:eastAsia="el-GR" w:bidi="el-GR"/>
        </w:rPr>
        <w:t xml:space="preserve"> Υπηρεσιών Υγείας</w:t>
      </w:r>
      <w:r w:rsidRPr="00E508BB">
        <w:rPr>
          <w:rFonts w:ascii="Times New Roman" w:eastAsia="Times New Roman" w:hAnsi="Times New Roman"/>
          <w:lang w:eastAsia="el-GR" w:bidi="el-GR"/>
        </w:rPr>
        <w:t>, του προσωπικού τ</w:t>
      </w:r>
      <w:r>
        <w:rPr>
          <w:rFonts w:ascii="Times New Roman" w:eastAsia="Times New Roman" w:hAnsi="Times New Roman"/>
          <w:lang w:eastAsia="el-GR" w:bidi="el-GR"/>
        </w:rPr>
        <w:t>ου</w:t>
      </w:r>
      <w:r w:rsidR="00936B2A">
        <w:rPr>
          <w:rFonts w:ascii="Times New Roman" w:eastAsia="Times New Roman" w:hAnsi="Times New Roman"/>
          <w:lang w:eastAsia="el-GR" w:bidi="el-GR"/>
        </w:rPr>
        <w:t xml:space="preserve"> </w:t>
      </w:r>
      <w:r w:rsidRPr="00E508BB">
        <w:rPr>
          <w:rFonts w:ascii="Times New Roman" w:eastAsia="Times New Roman" w:hAnsi="Times New Roman"/>
          <w:lang w:eastAsia="el-GR" w:bidi="el-GR"/>
        </w:rPr>
        <w:t>και κάθε είδους συνεργατών τ</w:t>
      </w:r>
      <w:r>
        <w:rPr>
          <w:rFonts w:ascii="Times New Roman" w:eastAsia="Times New Roman" w:hAnsi="Times New Roman"/>
          <w:lang w:eastAsia="el-GR" w:bidi="el-GR"/>
        </w:rPr>
        <w:t xml:space="preserve">ου </w:t>
      </w:r>
      <w:proofErr w:type="spellStart"/>
      <w:r w:rsidRPr="00E508BB">
        <w:rPr>
          <w:rFonts w:ascii="Times New Roman" w:eastAsia="Times New Roman" w:hAnsi="Times New Roman"/>
          <w:lang w:eastAsia="el-GR" w:bidi="el-GR"/>
        </w:rPr>
        <w:t>κλπ</w:t>
      </w:r>
      <w:proofErr w:type="spellEnd"/>
      <w:r w:rsidRPr="00E508BB">
        <w:rPr>
          <w:rFonts w:ascii="Times New Roman" w:eastAsia="Times New Roman" w:hAnsi="Times New Roman"/>
          <w:lang w:eastAsia="el-GR" w:bidi="el-GR"/>
        </w:rPr>
        <w:t xml:space="preserve">, κατά τη συμμετοχή στη Δράση. Κοινοποιεί δε προς την ΗΔΙΚΑ Α.Ε. μόνον τα στοιχεία που είναι απαραίτητα για την συμμετοχή στη Δράση, ενώ υποχρεούται να προσαρμόζεται και να εφαρμόζει τις απαιτήσεις της </w:t>
      </w:r>
      <w:r>
        <w:rPr>
          <w:rFonts w:ascii="Times New Roman" w:eastAsia="Times New Roman" w:hAnsi="Times New Roman"/>
          <w:lang w:eastAsia="el-GR" w:bidi="el-GR"/>
        </w:rPr>
        <w:t>υπό στοιχεία</w:t>
      </w:r>
      <w:r w:rsidRPr="0053458A">
        <w:rPr>
          <w:rFonts w:ascii="Times New Roman" w:eastAsia="Times New Roman" w:hAnsi="Times New Roman"/>
          <w:lang w:eastAsia="el-GR" w:bidi="el-GR"/>
        </w:rPr>
        <w:t xml:space="preserve">Δ1β/ΓΠ. οικ. 30644/2024 </w:t>
      </w:r>
      <w:r>
        <w:rPr>
          <w:rFonts w:ascii="Times New Roman" w:eastAsia="Times New Roman" w:hAnsi="Times New Roman"/>
          <w:lang w:eastAsia="el-GR" w:bidi="el-GR"/>
        </w:rPr>
        <w:t>ΚΥΑ</w:t>
      </w:r>
      <w:r w:rsidRPr="00E508BB">
        <w:rPr>
          <w:rFonts w:ascii="Times New Roman" w:eastAsia="Times New Roman" w:hAnsi="Times New Roman"/>
          <w:lang w:eastAsia="el-GR" w:bidi="el-GR"/>
        </w:rPr>
        <w:t xml:space="preserve"> και της κείμενης νομοθεσίας για την προστασία δεδομένων προσωπικού χαρακτήρα (GDPR)</w:t>
      </w:r>
      <w:r>
        <w:rPr>
          <w:rFonts w:ascii="Times New Roman" w:eastAsia="Times New Roman" w:hAnsi="Times New Roman"/>
          <w:lang w:eastAsia="el-GR" w:bidi="el-GR"/>
        </w:rPr>
        <w:t>.</w:t>
      </w:r>
    </w:p>
    <w:p w14:paraId="48F97C10" w14:textId="77777777" w:rsidR="00317E6E" w:rsidRPr="00E508BB" w:rsidRDefault="00317E6E" w:rsidP="00317E6E">
      <w:pPr>
        <w:pStyle w:val="ListParagraph"/>
        <w:numPr>
          <w:ilvl w:val="0"/>
          <w:numId w:val="40"/>
        </w:numPr>
        <w:spacing w:after="100" w:afterAutospacing="1" w:line="240" w:lineRule="auto"/>
        <w:ind w:right="-1"/>
        <w:jc w:val="both"/>
        <w:rPr>
          <w:rFonts w:ascii="Times New Roman" w:eastAsia="Times New Roman" w:hAnsi="Times New Roman"/>
          <w:lang w:eastAsia="el-GR" w:bidi="el-GR"/>
        </w:rPr>
      </w:pPr>
      <w:r w:rsidRPr="00E508BB">
        <w:rPr>
          <w:rFonts w:ascii="Times New Roman" w:eastAsia="Times New Roman" w:hAnsi="Times New Roman"/>
          <w:lang w:eastAsia="el-GR" w:bidi="el-GR"/>
        </w:rPr>
        <w:t xml:space="preserve">Συναινεί ότι η ακρίβεια των στοιχείων που υποβάλλονται με αυτή τη δήλωση συμμετοχής μπορεί να ελεγχθεί με βάση το αρχείο άλλων υπηρεσιών. </w:t>
      </w:r>
    </w:p>
    <w:p w14:paraId="261957A4" w14:textId="77777777" w:rsidR="00317E6E" w:rsidRPr="00E508BB" w:rsidRDefault="00317E6E" w:rsidP="00317E6E">
      <w:pPr>
        <w:pStyle w:val="ListParagraph"/>
        <w:numPr>
          <w:ilvl w:val="0"/>
          <w:numId w:val="40"/>
        </w:numPr>
        <w:spacing w:after="100" w:afterAutospacing="1" w:line="240" w:lineRule="auto"/>
        <w:ind w:right="-1"/>
        <w:jc w:val="both"/>
        <w:rPr>
          <w:rFonts w:ascii="Times New Roman" w:eastAsia="Times New Roman" w:hAnsi="Times New Roman"/>
          <w:lang w:eastAsia="el-GR" w:bidi="el-GR"/>
        </w:rPr>
      </w:pPr>
      <w:r w:rsidRPr="00E508BB">
        <w:rPr>
          <w:rFonts w:ascii="Times New Roman" w:eastAsia="Times New Roman" w:hAnsi="Times New Roman"/>
          <w:lang w:eastAsia="el-GR" w:bidi="el-GR"/>
        </w:rPr>
        <w:t>Αμφότερα τα μέρη μπορούν να καταγγείλουν την παρούσα οποτεδήποτε, για σπουδαίο λόγο.</w:t>
      </w:r>
    </w:p>
    <w:p w14:paraId="354402A6" w14:textId="77777777" w:rsidR="00317E6E" w:rsidRPr="00E508BB" w:rsidRDefault="00317E6E" w:rsidP="00317E6E">
      <w:pPr>
        <w:pStyle w:val="ListParagraph"/>
        <w:numPr>
          <w:ilvl w:val="0"/>
          <w:numId w:val="40"/>
        </w:numPr>
        <w:spacing w:after="100" w:afterAutospacing="1" w:line="240" w:lineRule="auto"/>
        <w:ind w:right="-1"/>
        <w:jc w:val="both"/>
        <w:rPr>
          <w:rFonts w:ascii="Times New Roman" w:eastAsia="Times New Roman" w:hAnsi="Times New Roman"/>
          <w:lang w:eastAsia="el-GR" w:bidi="el-GR"/>
        </w:rPr>
      </w:pPr>
      <w:r w:rsidRPr="00E508BB">
        <w:rPr>
          <w:rFonts w:ascii="Times New Roman" w:eastAsia="Times New Roman" w:hAnsi="Times New Roman"/>
          <w:lang w:eastAsia="el-GR" w:bidi="el-GR"/>
        </w:rPr>
        <w:t xml:space="preserve">Αμφότερα τα συμβαλλόμενα μέρη διατηρούν το δικαίωμα μονομερούς καταγγελίας της σύμβασης αζημίως, χωρίς υπαιτιότητα του άλλου μέρους, κατόπιν έγγραφης ενημέρωσης </w:t>
      </w:r>
      <w:r>
        <w:rPr>
          <w:rFonts w:ascii="Times New Roman" w:eastAsia="Times New Roman" w:hAnsi="Times New Roman"/>
          <w:lang w:eastAsia="el-GR" w:bidi="el-GR"/>
        </w:rPr>
        <w:t>κατά τα προβλεπόμενα στον όρο 8 της οικείας πρόσκλησης</w:t>
      </w:r>
      <w:r w:rsidRPr="00E508BB">
        <w:rPr>
          <w:rFonts w:ascii="Times New Roman" w:eastAsia="Times New Roman" w:hAnsi="Times New Roman"/>
          <w:lang w:eastAsia="el-GR" w:bidi="el-GR"/>
        </w:rPr>
        <w:t xml:space="preserve">. </w:t>
      </w:r>
    </w:p>
    <w:p w14:paraId="0D266C81" w14:textId="77777777" w:rsidR="00317E6E" w:rsidRPr="00E508BB" w:rsidRDefault="00317E6E" w:rsidP="00317E6E">
      <w:pPr>
        <w:pStyle w:val="ListParagraph"/>
        <w:numPr>
          <w:ilvl w:val="0"/>
          <w:numId w:val="40"/>
        </w:numPr>
        <w:spacing w:after="100" w:afterAutospacing="1" w:line="240" w:lineRule="auto"/>
        <w:ind w:right="-1"/>
        <w:jc w:val="both"/>
        <w:rPr>
          <w:rFonts w:ascii="Times New Roman" w:eastAsia="Times New Roman" w:hAnsi="Times New Roman"/>
          <w:lang w:eastAsia="el-GR" w:bidi="el-GR"/>
        </w:rPr>
      </w:pPr>
      <w:r w:rsidRPr="00E508BB">
        <w:rPr>
          <w:rFonts w:ascii="Times New Roman" w:eastAsia="Times New Roman" w:hAnsi="Times New Roman"/>
          <w:lang w:eastAsia="el-GR" w:bidi="el-GR"/>
        </w:rPr>
        <w:t xml:space="preserve">Οποιαδήποτε μεταβολή/τροποποίηση, συμπλήρωση της </w:t>
      </w:r>
      <w:r>
        <w:rPr>
          <w:rFonts w:ascii="Times New Roman" w:eastAsia="Times New Roman" w:hAnsi="Times New Roman"/>
          <w:lang w:eastAsia="el-GR" w:bidi="el-GR"/>
        </w:rPr>
        <w:t>υπό στοιχεία</w:t>
      </w:r>
      <w:r w:rsidRPr="0053458A">
        <w:rPr>
          <w:rFonts w:ascii="Times New Roman" w:eastAsia="Times New Roman" w:hAnsi="Times New Roman"/>
          <w:lang w:eastAsia="el-GR" w:bidi="el-GR"/>
        </w:rPr>
        <w:t xml:space="preserve">Δ1β/ΓΠ. οικ. 30644/2024 </w:t>
      </w:r>
      <w:r>
        <w:rPr>
          <w:rFonts w:ascii="Times New Roman" w:eastAsia="Times New Roman" w:hAnsi="Times New Roman"/>
          <w:lang w:eastAsia="el-GR" w:bidi="el-GR"/>
        </w:rPr>
        <w:t xml:space="preserve">ΚΥΑ </w:t>
      </w:r>
      <w:r w:rsidRPr="00E508BB">
        <w:rPr>
          <w:rFonts w:ascii="Times New Roman" w:eastAsia="Times New Roman" w:hAnsi="Times New Roman"/>
          <w:lang w:eastAsia="el-GR" w:bidi="el-GR"/>
        </w:rPr>
        <w:t>συνιστά σιωπηρή αυτοδίκαιη αποδοχή τ</w:t>
      </w:r>
      <w:r>
        <w:rPr>
          <w:rFonts w:ascii="Times New Roman" w:eastAsia="Times New Roman" w:hAnsi="Times New Roman"/>
          <w:lang w:eastAsia="el-GR" w:bidi="el-GR"/>
        </w:rPr>
        <w:t xml:space="preserve">ου </w:t>
      </w:r>
      <w:proofErr w:type="spellStart"/>
      <w:r>
        <w:rPr>
          <w:rFonts w:ascii="Times New Roman" w:eastAsia="Times New Roman" w:hAnsi="Times New Roman"/>
          <w:lang w:eastAsia="el-GR" w:bidi="el-GR"/>
        </w:rPr>
        <w:t>Παρόχου</w:t>
      </w:r>
      <w:proofErr w:type="spellEnd"/>
      <w:r>
        <w:rPr>
          <w:rFonts w:ascii="Times New Roman" w:eastAsia="Times New Roman" w:hAnsi="Times New Roman"/>
          <w:lang w:eastAsia="el-GR" w:bidi="el-GR"/>
        </w:rPr>
        <w:t xml:space="preserve"> Υπηρεσιών Υγείας</w:t>
      </w:r>
      <w:r w:rsidRPr="00E508BB">
        <w:rPr>
          <w:rFonts w:ascii="Times New Roman" w:eastAsia="Times New Roman" w:hAnsi="Times New Roman"/>
          <w:lang w:eastAsia="el-GR" w:bidi="el-GR"/>
        </w:rPr>
        <w:t xml:space="preserve">. Σε διαφορετική περίπτωση οφείλει άμεσα να προβεί σε καταγγελία της σύμβασης με την ΗΔΙΚΑ, όπως ορίζεται ανωτέρω. </w:t>
      </w:r>
    </w:p>
    <w:p w14:paraId="161D4E4F" w14:textId="77777777" w:rsidR="00317E6E" w:rsidRPr="0053458A" w:rsidRDefault="00317E6E" w:rsidP="00317E6E">
      <w:pPr>
        <w:pStyle w:val="ListParagraph"/>
        <w:numPr>
          <w:ilvl w:val="0"/>
          <w:numId w:val="40"/>
        </w:numPr>
        <w:spacing w:after="100" w:afterAutospacing="1" w:line="240" w:lineRule="auto"/>
        <w:ind w:right="-1"/>
        <w:jc w:val="both"/>
        <w:rPr>
          <w:rFonts w:ascii="Times New Roman" w:eastAsia="Times New Roman" w:hAnsi="Times New Roman"/>
          <w:lang w:eastAsia="el-GR" w:bidi="el-GR"/>
        </w:rPr>
      </w:pPr>
      <w:r w:rsidRPr="0053458A">
        <w:rPr>
          <w:rFonts w:ascii="Times New Roman" w:eastAsia="Times New Roman" w:hAnsi="Times New Roman"/>
          <w:lang w:eastAsia="el-GR" w:bidi="el-GR"/>
        </w:rPr>
        <w:t xml:space="preserve"> Όλοι οι όροι της παρούσης συμφωνούνται ως ουσιώδεις.</w:t>
      </w:r>
    </w:p>
    <w:p w14:paraId="7D51DE13" w14:textId="77777777" w:rsidR="00317E6E" w:rsidRPr="0053458A" w:rsidRDefault="00317E6E" w:rsidP="00317E6E">
      <w:pPr>
        <w:pStyle w:val="ListParagraph"/>
        <w:numPr>
          <w:ilvl w:val="0"/>
          <w:numId w:val="40"/>
        </w:numPr>
        <w:spacing w:after="100" w:afterAutospacing="1" w:line="240" w:lineRule="auto"/>
        <w:ind w:right="-1"/>
        <w:jc w:val="both"/>
        <w:rPr>
          <w:rFonts w:ascii="Times New Roman" w:eastAsia="Times New Roman" w:hAnsi="Times New Roman"/>
          <w:lang w:eastAsia="el-GR" w:bidi="el-GR"/>
        </w:rPr>
      </w:pPr>
      <w:r w:rsidRPr="0053458A">
        <w:rPr>
          <w:rFonts w:ascii="Times New Roman" w:eastAsia="Times New Roman" w:hAnsi="Times New Roman"/>
          <w:lang w:eastAsia="el-GR" w:bidi="el-GR"/>
        </w:rPr>
        <w:t>Για την επίλυση κάθε διένεξης ή διαφοράς σχετικής με την παρούσα σύμβαση αρμόδια ορίζονται τα Δικαστήρια Αθηνών.</w:t>
      </w:r>
    </w:p>
    <w:p w14:paraId="48C173A4" w14:textId="77777777" w:rsidR="00317E6E" w:rsidRPr="00E508BB" w:rsidRDefault="00317E6E" w:rsidP="00317E6E">
      <w:pPr>
        <w:spacing w:line="276" w:lineRule="auto"/>
        <w:ind w:right="-1"/>
        <w:jc w:val="both"/>
        <w:rPr>
          <w:rFonts w:ascii="Times New Roman" w:hAnsi="Times New Roman"/>
          <w:bCs/>
        </w:rPr>
      </w:pPr>
      <w:r w:rsidRPr="00E508BB">
        <w:rPr>
          <w:rFonts w:ascii="Times New Roman" w:eastAsia="Times New Roman" w:hAnsi="Times New Roman"/>
          <w:b/>
        </w:rPr>
        <w:t xml:space="preserve">Η παρούσα ηλεκτρονική δήλωση μέσω της ειδικής πλατφόρμας της ΗΔΙΚΑ ΑΕ επέχει θέση Υπεύθυνης Δήλωσης του </w:t>
      </w:r>
      <w:proofErr w:type="spellStart"/>
      <w:r w:rsidRPr="00E508BB">
        <w:rPr>
          <w:rFonts w:ascii="Times New Roman" w:eastAsia="Times New Roman" w:hAnsi="Times New Roman"/>
          <w:b/>
        </w:rPr>
        <w:t>άρ</w:t>
      </w:r>
      <w:proofErr w:type="spellEnd"/>
      <w:r w:rsidRPr="00E508BB">
        <w:rPr>
          <w:rFonts w:ascii="Times New Roman" w:eastAsia="Times New Roman" w:hAnsi="Times New Roman"/>
          <w:b/>
        </w:rPr>
        <w:t xml:space="preserve">. 8 του ν. 1599/1986 και υποβάλλεται με ατομική ευθύνη του συμμετέχοντα </w:t>
      </w:r>
      <w:proofErr w:type="spellStart"/>
      <w:r w:rsidRPr="00E508BB">
        <w:rPr>
          <w:rFonts w:ascii="Times New Roman" w:eastAsia="Times New Roman" w:hAnsi="Times New Roman"/>
          <w:b/>
        </w:rPr>
        <w:t>πάροχου</w:t>
      </w:r>
      <w:proofErr w:type="spellEnd"/>
      <w:r w:rsidRPr="00E508BB">
        <w:rPr>
          <w:rFonts w:ascii="Times New Roman" w:eastAsia="Times New Roman" w:hAnsi="Times New Roman"/>
          <w:b/>
        </w:rPr>
        <w:t xml:space="preserve"> υπηρεσιών υγείας  γνωρίζοντας τις κυρώσεις που προβλέπονται στην παρ. 6 του άρθρου 22 του Ν. 1599/1986</w:t>
      </w:r>
      <w:r w:rsidRPr="00E508BB">
        <w:rPr>
          <w:rStyle w:val="FootnoteReference"/>
          <w:rFonts w:ascii="Times New Roman" w:eastAsia="Times New Roman" w:hAnsi="Times New Roman"/>
          <w:b/>
        </w:rPr>
        <w:footnoteReference w:id="1"/>
      </w:r>
    </w:p>
    <w:p w14:paraId="407E3445" w14:textId="77777777" w:rsidR="00317E6E" w:rsidRPr="00E508BB" w:rsidRDefault="00317E6E" w:rsidP="00317E6E">
      <w:pPr>
        <w:pStyle w:val="ListParagraph"/>
        <w:tabs>
          <w:tab w:val="left" w:pos="360"/>
        </w:tabs>
        <w:spacing w:line="360" w:lineRule="auto"/>
        <w:ind w:left="0"/>
        <w:jc w:val="both"/>
        <w:rPr>
          <w:rFonts w:ascii="Times New Roman" w:hAnsi="Times New Roman"/>
          <w:b/>
        </w:rPr>
      </w:pPr>
      <w:r>
        <w:rPr>
          <w:rFonts w:ascii="Times New Roman" w:hAnsi="Times New Roman"/>
          <w:b/>
        </w:rPr>
        <w:t>Ο ΠΑΡΟΧΟΣ ΥΠΗΡΕΣΙΩΝ ΥΓΕΙΑΣ</w:t>
      </w:r>
    </w:p>
    <w:p w14:paraId="44A7FECD" w14:textId="77777777" w:rsidR="00317E6E" w:rsidRPr="00E508BB" w:rsidRDefault="00317E6E" w:rsidP="00317E6E">
      <w:pPr>
        <w:pStyle w:val="ListParagraph"/>
        <w:tabs>
          <w:tab w:val="left" w:pos="360"/>
        </w:tabs>
        <w:spacing w:line="360" w:lineRule="auto"/>
        <w:ind w:left="0"/>
        <w:jc w:val="both"/>
        <w:rPr>
          <w:rFonts w:ascii="Times New Roman" w:hAnsi="Times New Roman"/>
          <w:b/>
        </w:rPr>
      </w:pPr>
      <w:r w:rsidRPr="00E508BB">
        <w:rPr>
          <w:rFonts w:ascii="Times New Roman" w:hAnsi="Times New Roman"/>
          <w:b/>
        </w:rPr>
        <w:t>{</w:t>
      </w:r>
      <w:r w:rsidRPr="00E508BB">
        <w:rPr>
          <w:rFonts w:ascii="Times New Roman" w:hAnsi="Times New Roman"/>
          <w:b/>
          <w:lang w:val="en-US"/>
        </w:rPr>
        <w:t>DIGITALSIGNED</w:t>
      </w:r>
      <w:r w:rsidRPr="00E508BB">
        <w:rPr>
          <w:rFonts w:ascii="Times New Roman" w:hAnsi="Times New Roman"/>
          <w:b/>
        </w:rPr>
        <w:t>}</w:t>
      </w:r>
    </w:p>
    <w:p w14:paraId="7BE6E01A" w14:textId="77777777" w:rsidR="00317E6E" w:rsidRPr="00E508BB" w:rsidRDefault="00317E6E" w:rsidP="00317E6E">
      <w:pPr>
        <w:spacing w:line="360" w:lineRule="auto"/>
        <w:jc w:val="both"/>
        <w:rPr>
          <w:rFonts w:ascii="Times New Roman" w:hAnsi="Times New Roman"/>
          <w:b/>
          <w:bCs/>
        </w:rPr>
      </w:pPr>
      <w:r w:rsidRPr="00E508BB">
        <w:rPr>
          <w:rFonts w:ascii="Times New Roman" w:hAnsi="Times New Roman"/>
          <w:b/>
          <w:bCs/>
        </w:rPr>
        <w:t>Η ΗΔΙΚΑ ΑΕ</w:t>
      </w:r>
    </w:p>
    <w:p w14:paraId="63303948" w14:textId="77777777" w:rsidR="00317E6E" w:rsidRPr="00E508BB" w:rsidRDefault="00317E6E" w:rsidP="00317E6E">
      <w:pPr>
        <w:pStyle w:val="ListParagraph"/>
        <w:tabs>
          <w:tab w:val="left" w:pos="360"/>
        </w:tabs>
        <w:spacing w:line="360" w:lineRule="auto"/>
        <w:ind w:left="0"/>
        <w:jc w:val="both"/>
        <w:rPr>
          <w:rFonts w:ascii="Times New Roman" w:hAnsi="Times New Roman"/>
          <w:b/>
        </w:rPr>
      </w:pPr>
      <w:r w:rsidRPr="00E508BB">
        <w:rPr>
          <w:rFonts w:ascii="Times New Roman" w:hAnsi="Times New Roman"/>
          <w:b/>
        </w:rPr>
        <w:t>{</w:t>
      </w:r>
      <w:r w:rsidRPr="00E508BB">
        <w:rPr>
          <w:rFonts w:ascii="Times New Roman" w:hAnsi="Times New Roman"/>
          <w:b/>
          <w:lang w:val="en-US"/>
        </w:rPr>
        <w:t>DIGITALSIGNED</w:t>
      </w:r>
      <w:r w:rsidRPr="00E508BB">
        <w:rPr>
          <w:rFonts w:ascii="Times New Roman" w:hAnsi="Times New Roman"/>
          <w:b/>
        </w:rPr>
        <w:t>&amp; ΑΠΟΔΟΣΗ ΗΛΕΚΤΡΟΝΙΚΟΥ ΑΡΙΘΜΟΥ/ΗΜΕΡΟΜΗΝΙΑ ΕΓΚΡΙΣΗΣ}</w:t>
      </w:r>
    </w:p>
    <w:p w14:paraId="4C127851" w14:textId="77777777" w:rsidR="00317E6E" w:rsidRPr="00E508BB" w:rsidRDefault="00317E6E" w:rsidP="00317E6E">
      <w:pPr>
        <w:pStyle w:val="ListParagraph"/>
        <w:tabs>
          <w:tab w:val="left" w:pos="360"/>
        </w:tabs>
        <w:spacing w:line="360" w:lineRule="auto"/>
        <w:ind w:left="0"/>
        <w:jc w:val="both"/>
        <w:rPr>
          <w:rFonts w:ascii="Times New Roman" w:hAnsi="Times New Roman"/>
          <w:b/>
        </w:rPr>
      </w:pPr>
    </w:p>
    <w:p w14:paraId="7B9E8A3F" w14:textId="77777777" w:rsidR="00317E6E" w:rsidRPr="00E508BB" w:rsidRDefault="00317E6E" w:rsidP="00317E6E">
      <w:pPr>
        <w:pStyle w:val="FootnoteText"/>
        <w:spacing w:line="360" w:lineRule="auto"/>
        <w:ind w:right="-1"/>
        <w:jc w:val="both"/>
        <w:rPr>
          <w:rFonts w:ascii="Times New Roman" w:hAnsi="Times New Roman"/>
          <w:sz w:val="22"/>
          <w:szCs w:val="22"/>
        </w:rPr>
      </w:pPr>
      <w:r w:rsidRPr="00E508BB">
        <w:rPr>
          <w:rStyle w:val="FootnoteReference"/>
          <w:rFonts w:ascii="Times New Roman" w:hAnsi="Times New Roman"/>
          <w:sz w:val="22"/>
          <w:szCs w:val="22"/>
        </w:rPr>
        <w:footnoteRef/>
      </w:r>
      <w:r w:rsidRPr="00E508BB">
        <w:rPr>
          <w:rFonts w:ascii="Times New Roman" w:eastAsia="Times New Roman" w:hAnsi="Times New Roman"/>
          <w:b/>
          <w:sz w:val="22"/>
          <w:szCs w:val="22"/>
        </w:rPr>
        <w:t xml:space="preserve">Όποιος εν γνώσει του δηλώνει ψευδή γεγονότα ή αρνείται ή αποκρύπτει τα αληθινά με έγγραφη δήλωσή του </w:t>
      </w:r>
      <w:proofErr w:type="spellStart"/>
      <w:r w:rsidRPr="00E508BB">
        <w:rPr>
          <w:rFonts w:ascii="Times New Roman" w:eastAsia="Times New Roman" w:hAnsi="Times New Roman"/>
          <w:b/>
          <w:sz w:val="22"/>
          <w:szCs w:val="22"/>
        </w:rPr>
        <w:t>άρ</w:t>
      </w:r>
      <w:proofErr w:type="spellEnd"/>
      <w:r w:rsidRPr="00E508BB">
        <w:rPr>
          <w:rFonts w:ascii="Times New Roman" w:eastAsia="Times New Roman" w:hAnsi="Times New Roman"/>
          <w:b/>
          <w:sz w:val="22"/>
          <w:szCs w:val="22"/>
        </w:rPr>
        <w:t xml:space="preserve">. 8 τιμωρείται με φυλάκιση τουλάχιστον τριών (3) μηνών. Εάν ο υπαίτιος αυτών των πράξεων σκόπευε να προσπορίσει στον εαυτό του ή σε άλλον περιουσιακό όφελος βλάπτοντας τρίτον ή σκόπευε να βλάψει άλλον, τιμωρείται με κάθειρξη μέχρι δέκα (10) ετών, εάν το όφελος ή η βλάβη υπερβαίνουν το ποσό των </w:t>
      </w:r>
      <w:proofErr w:type="spellStart"/>
      <w:r w:rsidRPr="00E508BB">
        <w:rPr>
          <w:rFonts w:ascii="Times New Roman" w:eastAsia="Times New Roman" w:hAnsi="Times New Roman"/>
          <w:b/>
          <w:sz w:val="22"/>
          <w:szCs w:val="22"/>
        </w:rPr>
        <w:t>εκατόν</w:t>
      </w:r>
      <w:proofErr w:type="spellEnd"/>
      <w:r w:rsidRPr="00E508BB">
        <w:rPr>
          <w:rFonts w:ascii="Times New Roman" w:eastAsia="Times New Roman" w:hAnsi="Times New Roman"/>
          <w:b/>
          <w:sz w:val="22"/>
          <w:szCs w:val="22"/>
        </w:rPr>
        <w:t xml:space="preserve"> είκοσι χιλιάδων (120.000) ευρώ.</w:t>
      </w:r>
    </w:p>
    <w:p w14:paraId="0C2A9664" w14:textId="77777777" w:rsidR="00317E6E" w:rsidRPr="00E508BB" w:rsidRDefault="00317E6E" w:rsidP="00317E6E">
      <w:pPr>
        <w:spacing w:line="360" w:lineRule="auto"/>
        <w:ind w:right="-1"/>
        <w:jc w:val="both"/>
        <w:rPr>
          <w:rFonts w:ascii="Times New Roman" w:hAnsi="Times New Roman"/>
        </w:rPr>
      </w:pPr>
    </w:p>
    <w:p w14:paraId="58D82569" w14:textId="77777777" w:rsidR="00317E6E" w:rsidRDefault="00317E6E" w:rsidP="00317E6E">
      <w:pPr>
        <w:spacing w:line="360" w:lineRule="auto"/>
        <w:ind w:right="-1"/>
        <w:jc w:val="both"/>
        <w:rPr>
          <w:rFonts w:ascii="Times New Roman" w:hAnsi="Times New Roman"/>
          <w:b/>
          <w:bCs/>
        </w:rPr>
      </w:pPr>
      <w:r>
        <w:rPr>
          <w:rFonts w:ascii="Times New Roman" w:hAnsi="Times New Roman"/>
          <w:b/>
          <w:bCs/>
        </w:rPr>
        <w:t xml:space="preserve">ΔΙΚΑΙΟΛΟΓΗΤΙΚΑ ΠΑΡΟΧΟΥ ΥΠΗΡΕΣΙΩΝ ΥΓΕΙΑΣ </w:t>
      </w:r>
    </w:p>
    <w:p w14:paraId="772017FD" w14:textId="77777777" w:rsidR="00317E6E" w:rsidRPr="00197453" w:rsidRDefault="00317E6E" w:rsidP="00317E6E">
      <w:pPr>
        <w:spacing w:line="360" w:lineRule="auto"/>
        <w:ind w:right="-1"/>
        <w:jc w:val="both"/>
        <w:rPr>
          <w:rFonts w:ascii="Times New Roman" w:hAnsi="Times New Roman"/>
          <w:b/>
          <w:bCs/>
        </w:rPr>
      </w:pPr>
      <w:r w:rsidRPr="00D357AB">
        <w:rPr>
          <w:rFonts w:ascii="Times New Roman" w:hAnsi="Times New Roman"/>
          <w:b/>
          <w:bCs/>
        </w:rPr>
        <w:lastRenderedPageBreak/>
        <w:t>Σε περίπτωση φυσικού προσώπου (ατομικής επιχείρησης):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gridCol w:w="844"/>
      </w:tblGrid>
      <w:tr w:rsidR="00317E6E" w:rsidRPr="001E4556" w14:paraId="2DA43C6C" w14:textId="77777777" w:rsidTr="00354ABE">
        <w:trPr>
          <w:trHeight w:val="368"/>
        </w:trPr>
        <w:tc>
          <w:tcPr>
            <w:tcW w:w="8359" w:type="dxa"/>
          </w:tcPr>
          <w:p w14:paraId="254545DD" w14:textId="000914D6" w:rsidR="00317E6E" w:rsidRPr="001E4556" w:rsidRDefault="00317E6E" w:rsidP="00354ABE">
            <w:pPr>
              <w:spacing w:after="0" w:line="240" w:lineRule="auto"/>
              <w:ind w:left="284" w:hanging="284"/>
              <w:jc w:val="both"/>
              <w:rPr>
                <w:rFonts w:asciiTheme="majorBidi" w:hAnsiTheme="majorBidi" w:cstheme="majorBidi"/>
                <w:szCs w:val="21"/>
              </w:rPr>
            </w:pPr>
            <w:r w:rsidRPr="001E4556">
              <w:rPr>
                <w:rFonts w:asciiTheme="majorBidi" w:hAnsiTheme="majorBidi" w:cstheme="majorBidi"/>
              </w:rPr>
              <w:t>1. Άδεια λειτουργίας (ιδιωτικού ιατρείου/</w:t>
            </w:r>
            <w:proofErr w:type="spellStart"/>
            <w:r w:rsidRPr="001E4556">
              <w:rPr>
                <w:rFonts w:asciiTheme="majorBidi" w:hAnsiTheme="majorBidi" w:cstheme="majorBidi"/>
              </w:rPr>
              <w:t>πολυϊατρείου</w:t>
            </w:r>
            <w:proofErr w:type="spellEnd"/>
            <w:r w:rsidRPr="001E4556">
              <w:rPr>
                <w:rFonts w:asciiTheme="majorBidi" w:hAnsiTheme="majorBidi" w:cstheme="majorBidi"/>
              </w:rPr>
              <w:t>/διαγνωστικο</w:t>
            </w:r>
            <w:r w:rsidR="00475133">
              <w:rPr>
                <w:rFonts w:asciiTheme="majorBidi" w:hAnsiTheme="majorBidi" w:cstheme="majorBidi"/>
              </w:rPr>
              <w:t>ύ</w:t>
            </w:r>
            <w:r w:rsidRPr="001E4556">
              <w:rPr>
                <w:rFonts w:asciiTheme="majorBidi" w:hAnsiTheme="majorBidi" w:cstheme="majorBidi"/>
              </w:rPr>
              <w:t xml:space="preserve"> εργαστηρίου)</w:t>
            </w:r>
          </w:p>
        </w:tc>
        <w:sdt>
          <w:sdtPr>
            <w:rPr>
              <w:rFonts w:asciiTheme="majorBidi" w:hAnsiTheme="majorBidi" w:cstheme="majorBidi"/>
            </w:rPr>
            <w:id w:val="388291096"/>
          </w:sdtPr>
          <w:sdtContent>
            <w:tc>
              <w:tcPr>
                <w:tcW w:w="844" w:type="dxa"/>
              </w:tcPr>
              <w:p w14:paraId="6D95F9FC" w14:textId="77777777" w:rsidR="00317E6E" w:rsidRPr="001E4556" w:rsidRDefault="00317E6E" w:rsidP="00354ABE">
                <w:pPr>
                  <w:spacing w:after="0" w:line="240" w:lineRule="auto"/>
                  <w:ind w:left="284" w:hanging="284"/>
                  <w:jc w:val="both"/>
                  <w:rPr>
                    <w:rFonts w:asciiTheme="majorBidi" w:hAnsiTheme="majorBidi" w:cstheme="majorBidi"/>
                  </w:rPr>
                </w:pPr>
                <w:r>
                  <w:rPr>
                    <w:rFonts w:ascii="MS Gothic" w:eastAsia="MS Gothic" w:hAnsi="MS Gothic" w:cstheme="majorBidi" w:hint="eastAsia"/>
                  </w:rPr>
                  <w:t>☐</w:t>
                </w:r>
              </w:p>
            </w:tc>
          </w:sdtContent>
        </w:sdt>
      </w:tr>
      <w:tr w:rsidR="00317E6E" w:rsidRPr="001E4556" w14:paraId="6E93B148" w14:textId="77777777" w:rsidTr="00354ABE">
        <w:trPr>
          <w:trHeight w:val="368"/>
        </w:trPr>
        <w:tc>
          <w:tcPr>
            <w:tcW w:w="8359" w:type="dxa"/>
          </w:tcPr>
          <w:p w14:paraId="10AEC917" w14:textId="77777777" w:rsidR="00317E6E" w:rsidRPr="001E4556" w:rsidRDefault="00317E6E" w:rsidP="00354ABE">
            <w:pPr>
              <w:spacing w:after="0" w:line="240" w:lineRule="auto"/>
              <w:ind w:left="284" w:hanging="284"/>
              <w:jc w:val="both"/>
              <w:rPr>
                <w:rFonts w:asciiTheme="majorBidi" w:hAnsiTheme="majorBidi" w:cstheme="majorBidi"/>
                <w:szCs w:val="21"/>
              </w:rPr>
            </w:pPr>
            <w:r>
              <w:rPr>
                <w:rFonts w:asciiTheme="majorBidi" w:hAnsiTheme="majorBidi" w:cstheme="majorBidi"/>
                <w:szCs w:val="21"/>
              </w:rPr>
              <w:t>2</w:t>
            </w:r>
            <w:r w:rsidRPr="001E4556">
              <w:rPr>
                <w:rFonts w:asciiTheme="majorBidi" w:hAnsiTheme="majorBidi" w:cstheme="majorBidi"/>
                <w:szCs w:val="21"/>
              </w:rPr>
              <w:t>.Έκδοση Υπεύθυνης Δήλωσης του νόμιμου εκπροσώπου</w:t>
            </w:r>
            <w:r>
              <w:rPr>
                <w:rFonts w:asciiTheme="majorBidi" w:hAnsiTheme="majorBidi" w:cstheme="majorBidi"/>
                <w:szCs w:val="21"/>
              </w:rPr>
              <w:t xml:space="preserve"> (μέσω </w:t>
            </w:r>
            <w:r>
              <w:rPr>
                <w:rFonts w:asciiTheme="majorBidi" w:hAnsiTheme="majorBidi" w:cstheme="majorBidi"/>
                <w:szCs w:val="21"/>
                <w:lang w:val="en-US"/>
              </w:rPr>
              <w:t>gov</w:t>
            </w:r>
            <w:r w:rsidRPr="00835C2E">
              <w:rPr>
                <w:rFonts w:asciiTheme="majorBidi" w:hAnsiTheme="majorBidi" w:cstheme="majorBidi"/>
                <w:szCs w:val="21"/>
              </w:rPr>
              <w:t>.</w:t>
            </w:r>
            <w:r>
              <w:rPr>
                <w:rFonts w:asciiTheme="majorBidi" w:hAnsiTheme="majorBidi" w:cstheme="majorBidi"/>
                <w:szCs w:val="21"/>
                <w:lang w:val="en-US"/>
              </w:rPr>
              <w:t>gr</w:t>
            </w:r>
            <w:r w:rsidRPr="00835C2E">
              <w:rPr>
                <w:rFonts w:asciiTheme="majorBidi" w:hAnsiTheme="majorBidi" w:cstheme="majorBidi"/>
                <w:szCs w:val="21"/>
              </w:rPr>
              <w:t>)</w:t>
            </w:r>
            <w:r w:rsidRPr="00B86B17">
              <w:rPr>
                <w:rFonts w:asciiTheme="majorBidi" w:hAnsiTheme="majorBidi" w:cstheme="majorBidi"/>
                <w:szCs w:val="21"/>
              </w:rPr>
              <w:t xml:space="preserve">με το περιεχόμενο της παρ. </w:t>
            </w:r>
            <w:r>
              <w:rPr>
                <w:rFonts w:asciiTheme="majorBidi" w:hAnsiTheme="majorBidi" w:cstheme="majorBidi"/>
                <w:szCs w:val="21"/>
              </w:rPr>
              <w:t>Γ</w:t>
            </w:r>
            <w:r w:rsidRPr="00B86B17">
              <w:rPr>
                <w:rFonts w:asciiTheme="majorBidi" w:hAnsiTheme="majorBidi" w:cstheme="majorBidi"/>
                <w:szCs w:val="21"/>
              </w:rPr>
              <w:t>’ του παρόντος</w:t>
            </w:r>
          </w:p>
        </w:tc>
        <w:sdt>
          <w:sdtPr>
            <w:rPr>
              <w:rFonts w:asciiTheme="majorBidi" w:hAnsiTheme="majorBidi" w:cstheme="majorBidi"/>
              <w:szCs w:val="21"/>
            </w:rPr>
            <w:id w:val="388291097"/>
          </w:sdtPr>
          <w:sdtContent>
            <w:tc>
              <w:tcPr>
                <w:tcW w:w="844" w:type="dxa"/>
              </w:tcPr>
              <w:p w14:paraId="1C652045" w14:textId="77777777" w:rsidR="00317E6E" w:rsidRPr="001E4556" w:rsidRDefault="00317E6E" w:rsidP="00354ABE">
                <w:pPr>
                  <w:spacing w:after="0" w:line="240" w:lineRule="auto"/>
                  <w:ind w:left="284" w:hanging="284"/>
                  <w:jc w:val="both"/>
                  <w:rPr>
                    <w:rFonts w:asciiTheme="majorBidi" w:hAnsiTheme="majorBidi" w:cstheme="majorBidi"/>
                    <w:szCs w:val="21"/>
                  </w:rPr>
                </w:pPr>
                <w:r w:rsidRPr="001E4556">
                  <w:rPr>
                    <w:rFonts w:ascii="Segoe UI Symbol" w:eastAsia="MS Gothic" w:hAnsi="Segoe UI Symbol" w:cs="Segoe UI Symbol"/>
                    <w:szCs w:val="21"/>
                  </w:rPr>
                  <w:t>☐</w:t>
                </w:r>
              </w:p>
            </w:tc>
          </w:sdtContent>
        </w:sdt>
      </w:tr>
    </w:tbl>
    <w:p w14:paraId="33051C88" w14:textId="77777777" w:rsidR="00317E6E" w:rsidRPr="002B2D5D" w:rsidRDefault="00317E6E" w:rsidP="00317E6E">
      <w:pPr>
        <w:spacing w:line="360" w:lineRule="auto"/>
        <w:ind w:right="-1"/>
        <w:jc w:val="both"/>
        <w:rPr>
          <w:rFonts w:asciiTheme="majorBidi" w:hAnsiTheme="majorBidi" w:cstheme="majorBidi"/>
        </w:rPr>
      </w:pPr>
    </w:p>
    <w:p w14:paraId="66244D2B" w14:textId="77777777" w:rsidR="00317E6E" w:rsidRPr="002B2D5D" w:rsidRDefault="00317E6E" w:rsidP="00317E6E">
      <w:pPr>
        <w:spacing w:line="360" w:lineRule="auto"/>
        <w:ind w:right="-1"/>
        <w:jc w:val="both"/>
        <w:rPr>
          <w:rFonts w:asciiTheme="majorBidi" w:hAnsiTheme="majorBidi" w:cstheme="majorBidi"/>
          <w:b/>
          <w:bCs/>
        </w:rPr>
      </w:pPr>
      <w:r w:rsidRPr="002B2D5D">
        <w:rPr>
          <w:rFonts w:asciiTheme="majorBidi" w:hAnsiTheme="majorBidi" w:cstheme="majorBidi"/>
          <w:b/>
          <w:bCs/>
        </w:rPr>
        <w:t xml:space="preserve">Σε περίπτωση </w:t>
      </w:r>
      <w:r>
        <w:rPr>
          <w:rFonts w:asciiTheme="majorBidi" w:hAnsiTheme="majorBidi" w:cstheme="majorBidi"/>
          <w:b/>
          <w:bCs/>
        </w:rPr>
        <w:t>νομικού προσώπου</w:t>
      </w:r>
      <w:r w:rsidRPr="002B2D5D">
        <w:rPr>
          <w:rFonts w:asciiTheme="majorBidi" w:hAnsiTheme="majorBidi" w:cstheme="majorBidi"/>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gridCol w:w="561"/>
      </w:tblGrid>
      <w:tr w:rsidR="00317E6E" w:rsidRPr="001E4556" w14:paraId="56BC7144" w14:textId="77777777" w:rsidTr="00354ABE">
        <w:trPr>
          <w:trHeight w:val="179"/>
        </w:trPr>
        <w:tc>
          <w:tcPr>
            <w:tcW w:w="8642" w:type="dxa"/>
          </w:tcPr>
          <w:p w14:paraId="19B15A91" w14:textId="77777777" w:rsidR="00317E6E" w:rsidRPr="001E4556" w:rsidRDefault="00317E6E" w:rsidP="00354ABE">
            <w:pPr>
              <w:spacing w:after="0" w:line="240" w:lineRule="auto"/>
              <w:jc w:val="both"/>
              <w:rPr>
                <w:rFonts w:asciiTheme="majorBidi" w:hAnsiTheme="majorBidi" w:cstheme="majorBidi"/>
              </w:rPr>
            </w:pPr>
            <w:r w:rsidRPr="001E4556">
              <w:rPr>
                <w:rFonts w:asciiTheme="majorBidi" w:hAnsiTheme="majorBidi" w:cstheme="majorBidi"/>
              </w:rPr>
              <w:t>1. Νομιμοποιητικά Έγγραφα της εταιρείας:</w:t>
            </w:r>
          </w:p>
        </w:tc>
        <w:tc>
          <w:tcPr>
            <w:tcW w:w="561" w:type="dxa"/>
          </w:tcPr>
          <w:p w14:paraId="43EC2E63" w14:textId="77777777" w:rsidR="00317E6E" w:rsidRPr="001E4556" w:rsidRDefault="00317E6E" w:rsidP="00354ABE">
            <w:pPr>
              <w:spacing w:after="0" w:line="240" w:lineRule="auto"/>
              <w:jc w:val="both"/>
              <w:rPr>
                <w:rFonts w:asciiTheme="majorBidi" w:hAnsiTheme="majorBidi" w:cstheme="majorBidi"/>
              </w:rPr>
            </w:pPr>
          </w:p>
        </w:tc>
      </w:tr>
      <w:tr w:rsidR="00317E6E" w:rsidRPr="001E4556" w14:paraId="40CA17A6" w14:textId="77777777" w:rsidTr="00354ABE">
        <w:trPr>
          <w:trHeight w:val="179"/>
        </w:trPr>
        <w:tc>
          <w:tcPr>
            <w:tcW w:w="8642" w:type="dxa"/>
          </w:tcPr>
          <w:p w14:paraId="16522DB9" w14:textId="77777777" w:rsidR="00317E6E" w:rsidRPr="001E4556" w:rsidRDefault="00317E6E" w:rsidP="00354ABE">
            <w:pPr>
              <w:spacing w:after="0" w:line="240" w:lineRule="auto"/>
              <w:jc w:val="both"/>
              <w:rPr>
                <w:rFonts w:asciiTheme="majorBidi" w:hAnsiTheme="majorBidi" w:cstheme="majorBidi"/>
              </w:rPr>
            </w:pPr>
            <w:r w:rsidRPr="001E4556">
              <w:rPr>
                <w:rFonts w:asciiTheme="majorBidi" w:hAnsiTheme="majorBidi" w:cstheme="majorBidi"/>
              </w:rPr>
              <w:t xml:space="preserve">α. Πρόσφατο Καταστατικό </w:t>
            </w:r>
          </w:p>
        </w:tc>
        <w:sdt>
          <w:sdtPr>
            <w:rPr>
              <w:rFonts w:asciiTheme="majorBidi" w:hAnsiTheme="majorBidi" w:cstheme="majorBidi"/>
            </w:rPr>
            <w:id w:val="388291098"/>
          </w:sdtPr>
          <w:sdtContent>
            <w:tc>
              <w:tcPr>
                <w:tcW w:w="561" w:type="dxa"/>
              </w:tcPr>
              <w:p w14:paraId="69B0DAE3" w14:textId="77777777" w:rsidR="00317E6E" w:rsidRPr="001E4556" w:rsidRDefault="00317E6E" w:rsidP="00354ABE">
                <w:pPr>
                  <w:spacing w:after="0" w:line="240" w:lineRule="auto"/>
                  <w:jc w:val="both"/>
                  <w:rPr>
                    <w:rFonts w:asciiTheme="majorBidi" w:hAnsiTheme="majorBidi" w:cstheme="majorBidi"/>
                  </w:rPr>
                </w:pPr>
                <w:r w:rsidRPr="001E4556">
                  <w:rPr>
                    <w:rFonts w:ascii="Segoe UI Symbol" w:eastAsia="MS Gothic" w:hAnsi="Segoe UI Symbol" w:cs="Segoe UI Symbol"/>
                  </w:rPr>
                  <w:t>☐</w:t>
                </w:r>
              </w:p>
            </w:tc>
          </w:sdtContent>
        </w:sdt>
      </w:tr>
      <w:tr w:rsidR="00317E6E" w:rsidRPr="001E4556" w14:paraId="525D30FE" w14:textId="77777777" w:rsidTr="00354ABE">
        <w:trPr>
          <w:trHeight w:val="179"/>
        </w:trPr>
        <w:tc>
          <w:tcPr>
            <w:tcW w:w="8642" w:type="dxa"/>
          </w:tcPr>
          <w:p w14:paraId="23FA0556" w14:textId="77777777" w:rsidR="00317E6E" w:rsidRPr="001E4556" w:rsidRDefault="00317E6E" w:rsidP="00354ABE">
            <w:pPr>
              <w:spacing w:after="0" w:line="240" w:lineRule="auto"/>
              <w:jc w:val="both"/>
              <w:rPr>
                <w:rFonts w:asciiTheme="majorBidi" w:hAnsiTheme="majorBidi" w:cstheme="majorBidi"/>
              </w:rPr>
            </w:pPr>
            <w:r w:rsidRPr="001E4556">
              <w:rPr>
                <w:rFonts w:asciiTheme="majorBidi" w:hAnsiTheme="majorBidi" w:cstheme="majorBidi"/>
              </w:rPr>
              <w:t>β. ΦΕΚ σύστασης</w:t>
            </w:r>
          </w:p>
        </w:tc>
        <w:sdt>
          <w:sdtPr>
            <w:rPr>
              <w:rFonts w:asciiTheme="majorBidi" w:hAnsiTheme="majorBidi" w:cstheme="majorBidi"/>
            </w:rPr>
            <w:id w:val="388291099"/>
          </w:sdtPr>
          <w:sdtContent>
            <w:tc>
              <w:tcPr>
                <w:tcW w:w="561" w:type="dxa"/>
              </w:tcPr>
              <w:p w14:paraId="49AB7967" w14:textId="77777777" w:rsidR="00317E6E" w:rsidRPr="001E4556" w:rsidRDefault="00317E6E" w:rsidP="00354ABE">
                <w:pPr>
                  <w:spacing w:after="0" w:line="240" w:lineRule="auto"/>
                  <w:jc w:val="both"/>
                  <w:rPr>
                    <w:rFonts w:asciiTheme="majorBidi" w:hAnsiTheme="majorBidi" w:cstheme="majorBidi"/>
                  </w:rPr>
                </w:pPr>
                <w:r w:rsidRPr="001E4556">
                  <w:rPr>
                    <w:rFonts w:ascii="Segoe UI Symbol" w:eastAsia="MS Gothic" w:hAnsi="Segoe UI Symbol" w:cs="Segoe UI Symbol"/>
                  </w:rPr>
                  <w:t>☐</w:t>
                </w:r>
              </w:p>
            </w:tc>
          </w:sdtContent>
        </w:sdt>
      </w:tr>
      <w:tr w:rsidR="00317E6E" w:rsidRPr="001E4556" w14:paraId="6B458EFF" w14:textId="77777777" w:rsidTr="00354ABE">
        <w:trPr>
          <w:trHeight w:val="179"/>
        </w:trPr>
        <w:tc>
          <w:tcPr>
            <w:tcW w:w="8642" w:type="dxa"/>
          </w:tcPr>
          <w:p w14:paraId="5C2D728A" w14:textId="77777777" w:rsidR="00317E6E" w:rsidRPr="001E4556" w:rsidRDefault="00317E6E" w:rsidP="00354ABE">
            <w:pPr>
              <w:spacing w:after="0" w:line="240" w:lineRule="auto"/>
              <w:jc w:val="both"/>
              <w:rPr>
                <w:rFonts w:asciiTheme="majorBidi" w:hAnsiTheme="majorBidi" w:cstheme="majorBidi"/>
              </w:rPr>
            </w:pPr>
            <w:r w:rsidRPr="001E4556">
              <w:rPr>
                <w:rFonts w:asciiTheme="majorBidi" w:hAnsiTheme="majorBidi" w:cstheme="majorBidi"/>
              </w:rPr>
              <w:t>γ. Γενικό Πιστοποιητικό Μεταβολών και Αναλυτικό Πιστοποιητικό Εκπροσώπησης από το ΓΕ.ΜΗ.</w:t>
            </w:r>
          </w:p>
        </w:tc>
        <w:sdt>
          <w:sdtPr>
            <w:rPr>
              <w:rFonts w:asciiTheme="majorBidi" w:hAnsiTheme="majorBidi" w:cstheme="majorBidi"/>
            </w:rPr>
            <w:id w:val="388291100"/>
          </w:sdtPr>
          <w:sdtContent>
            <w:tc>
              <w:tcPr>
                <w:tcW w:w="561" w:type="dxa"/>
              </w:tcPr>
              <w:p w14:paraId="568FF20C" w14:textId="77777777" w:rsidR="00317E6E" w:rsidRPr="001E4556" w:rsidRDefault="00317E6E" w:rsidP="00354ABE">
                <w:pPr>
                  <w:spacing w:after="0" w:line="240" w:lineRule="auto"/>
                  <w:jc w:val="both"/>
                  <w:rPr>
                    <w:rFonts w:asciiTheme="majorBidi" w:hAnsiTheme="majorBidi" w:cstheme="majorBidi"/>
                  </w:rPr>
                </w:pPr>
                <w:r w:rsidRPr="001E4556">
                  <w:rPr>
                    <w:rFonts w:ascii="Segoe UI Symbol" w:eastAsia="MS Gothic" w:hAnsi="Segoe UI Symbol" w:cs="Segoe UI Symbol"/>
                  </w:rPr>
                  <w:t>☐</w:t>
                </w:r>
              </w:p>
            </w:tc>
          </w:sdtContent>
        </w:sdt>
      </w:tr>
      <w:tr w:rsidR="00317E6E" w:rsidRPr="001E4556" w14:paraId="5074E15A" w14:textId="77777777" w:rsidTr="00354ABE">
        <w:trPr>
          <w:trHeight w:val="179"/>
        </w:trPr>
        <w:tc>
          <w:tcPr>
            <w:tcW w:w="8642" w:type="dxa"/>
          </w:tcPr>
          <w:p w14:paraId="668BC844" w14:textId="77777777" w:rsidR="00317E6E" w:rsidRPr="001E4556" w:rsidRDefault="00317E6E" w:rsidP="00354ABE">
            <w:pPr>
              <w:spacing w:after="0" w:line="240" w:lineRule="auto"/>
              <w:jc w:val="both"/>
              <w:rPr>
                <w:rFonts w:asciiTheme="majorBidi" w:hAnsiTheme="majorBidi" w:cstheme="majorBidi"/>
              </w:rPr>
            </w:pPr>
            <w:r w:rsidRPr="001E4556">
              <w:rPr>
                <w:rFonts w:asciiTheme="majorBidi" w:hAnsiTheme="majorBidi" w:cstheme="majorBidi"/>
                <w:bCs/>
              </w:rPr>
              <w:t xml:space="preserve">δ. Βεβαίωση εσωτερικών εγκαταστάσεων από την αρμόδια Δ.Ο.Υ. (μέσω </w:t>
            </w:r>
            <w:proofErr w:type="spellStart"/>
            <w:r w:rsidRPr="001E4556">
              <w:rPr>
                <w:rFonts w:asciiTheme="majorBidi" w:hAnsiTheme="majorBidi" w:cstheme="majorBidi"/>
                <w:bCs/>
              </w:rPr>
              <w:t>taxisnet</w:t>
            </w:r>
            <w:proofErr w:type="spellEnd"/>
            <w:r w:rsidRPr="001E4556">
              <w:rPr>
                <w:rFonts w:asciiTheme="majorBidi" w:hAnsiTheme="majorBidi" w:cstheme="majorBidi"/>
                <w:bCs/>
              </w:rPr>
              <w:t xml:space="preserve"> ή </w:t>
            </w:r>
            <w:proofErr w:type="spellStart"/>
            <w:r w:rsidRPr="001E4556">
              <w:rPr>
                <w:rFonts w:asciiTheme="majorBidi" w:hAnsiTheme="majorBidi" w:cstheme="majorBidi"/>
                <w:bCs/>
              </w:rPr>
              <w:t>myAADE</w:t>
            </w:r>
            <w:proofErr w:type="spellEnd"/>
            <w:r w:rsidRPr="001E4556">
              <w:rPr>
                <w:rFonts w:asciiTheme="majorBidi" w:hAnsiTheme="majorBidi" w:cstheme="majorBidi"/>
                <w:bCs/>
              </w:rPr>
              <w:t>)</w:t>
            </w:r>
          </w:p>
        </w:tc>
        <w:sdt>
          <w:sdtPr>
            <w:rPr>
              <w:rFonts w:asciiTheme="majorBidi" w:hAnsiTheme="majorBidi" w:cstheme="majorBidi"/>
              <w:bCs/>
            </w:rPr>
            <w:id w:val="388291101"/>
          </w:sdtPr>
          <w:sdtContent>
            <w:tc>
              <w:tcPr>
                <w:tcW w:w="561" w:type="dxa"/>
              </w:tcPr>
              <w:p w14:paraId="1B8ECDAB" w14:textId="77777777" w:rsidR="00317E6E" w:rsidRPr="001E4556" w:rsidRDefault="00317E6E" w:rsidP="00354ABE">
                <w:pPr>
                  <w:spacing w:after="0" w:line="240" w:lineRule="auto"/>
                  <w:jc w:val="both"/>
                  <w:rPr>
                    <w:rFonts w:asciiTheme="majorBidi" w:hAnsiTheme="majorBidi" w:cstheme="majorBidi"/>
                    <w:bCs/>
                  </w:rPr>
                </w:pPr>
                <w:r w:rsidRPr="001E4556">
                  <w:rPr>
                    <w:rFonts w:ascii="Segoe UI Symbol" w:eastAsia="MS Gothic" w:hAnsi="Segoe UI Symbol" w:cs="Segoe UI Symbol"/>
                    <w:bCs/>
                  </w:rPr>
                  <w:t>☐</w:t>
                </w:r>
              </w:p>
            </w:tc>
          </w:sdtContent>
        </w:sdt>
      </w:tr>
      <w:tr w:rsidR="00317E6E" w:rsidRPr="001E4556" w14:paraId="07FA8AC2" w14:textId="77777777" w:rsidTr="00354ABE">
        <w:trPr>
          <w:trHeight w:val="179"/>
        </w:trPr>
        <w:tc>
          <w:tcPr>
            <w:tcW w:w="8642" w:type="dxa"/>
          </w:tcPr>
          <w:p w14:paraId="2EF6176F" w14:textId="2A03B9D4" w:rsidR="00317E6E" w:rsidRPr="001E4556" w:rsidRDefault="00317E6E" w:rsidP="00354ABE">
            <w:pPr>
              <w:spacing w:before="120" w:after="120" w:line="240" w:lineRule="auto"/>
              <w:jc w:val="both"/>
              <w:rPr>
                <w:rFonts w:asciiTheme="majorBidi" w:hAnsiTheme="majorBidi" w:cstheme="majorBidi"/>
              </w:rPr>
            </w:pPr>
            <w:r>
              <w:rPr>
                <w:rFonts w:asciiTheme="majorBidi" w:hAnsiTheme="majorBidi" w:cstheme="majorBidi"/>
              </w:rPr>
              <w:t>2</w:t>
            </w:r>
            <w:r w:rsidRPr="001E4556">
              <w:rPr>
                <w:rFonts w:asciiTheme="majorBidi" w:hAnsiTheme="majorBidi" w:cstheme="majorBidi"/>
              </w:rPr>
              <w:t>. Άδεια λειτουργίας (ιδιωτικού ιατρείου/</w:t>
            </w:r>
            <w:proofErr w:type="spellStart"/>
            <w:r w:rsidRPr="001E4556">
              <w:rPr>
                <w:rFonts w:asciiTheme="majorBidi" w:hAnsiTheme="majorBidi" w:cstheme="majorBidi"/>
              </w:rPr>
              <w:t>πολυϊατρείου</w:t>
            </w:r>
            <w:proofErr w:type="spellEnd"/>
            <w:r w:rsidRPr="001E4556">
              <w:rPr>
                <w:rFonts w:asciiTheme="majorBidi" w:hAnsiTheme="majorBidi" w:cstheme="majorBidi"/>
              </w:rPr>
              <w:t>/διαγνωστικο</w:t>
            </w:r>
            <w:r w:rsidR="00475133">
              <w:rPr>
                <w:rFonts w:asciiTheme="majorBidi" w:hAnsiTheme="majorBidi" w:cstheme="majorBidi"/>
              </w:rPr>
              <w:t>ύ</w:t>
            </w:r>
            <w:r w:rsidRPr="001E4556">
              <w:rPr>
                <w:rFonts w:asciiTheme="majorBidi" w:hAnsiTheme="majorBidi" w:cstheme="majorBidi"/>
              </w:rPr>
              <w:t xml:space="preserve"> εργαστηρίου)</w:t>
            </w:r>
          </w:p>
        </w:tc>
        <w:sdt>
          <w:sdtPr>
            <w:rPr>
              <w:rFonts w:asciiTheme="majorBidi" w:hAnsiTheme="majorBidi" w:cstheme="majorBidi"/>
            </w:rPr>
            <w:id w:val="388291102"/>
          </w:sdtPr>
          <w:sdtContent>
            <w:tc>
              <w:tcPr>
                <w:tcW w:w="561" w:type="dxa"/>
              </w:tcPr>
              <w:p w14:paraId="31EDB9B8" w14:textId="77777777" w:rsidR="00317E6E" w:rsidRPr="001E4556" w:rsidRDefault="00317E6E" w:rsidP="00354ABE">
                <w:pPr>
                  <w:spacing w:before="120" w:after="120" w:line="240" w:lineRule="auto"/>
                  <w:jc w:val="both"/>
                  <w:rPr>
                    <w:rFonts w:asciiTheme="majorBidi" w:hAnsiTheme="majorBidi" w:cstheme="majorBidi"/>
                  </w:rPr>
                </w:pPr>
                <w:r w:rsidRPr="001E4556">
                  <w:rPr>
                    <w:rFonts w:ascii="Segoe UI Symbol" w:eastAsia="MS Gothic" w:hAnsi="Segoe UI Symbol" w:cs="Segoe UI Symbol"/>
                  </w:rPr>
                  <w:t>☐</w:t>
                </w:r>
              </w:p>
            </w:tc>
          </w:sdtContent>
        </w:sdt>
      </w:tr>
      <w:tr w:rsidR="00317E6E" w:rsidRPr="001E4556" w14:paraId="041E48A9" w14:textId="77777777" w:rsidTr="00354ABE">
        <w:trPr>
          <w:trHeight w:val="179"/>
        </w:trPr>
        <w:tc>
          <w:tcPr>
            <w:tcW w:w="8642" w:type="dxa"/>
          </w:tcPr>
          <w:p w14:paraId="31A9EFD2" w14:textId="77777777" w:rsidR="00317E6E" w:rsidRPr="001E4556" w:rsidRDefault="00317E6E" w:rsidP="00354ABE">
            <w:pPr>
              <w:spacing w:before="120" w:after="120" w:line="240" w:lineRule="auto"/>
              <w:jc w:val="both"/>
              <w:rPr>
                <w:rFonts w:asciiTheme="majorBidi" w:hAnsiTheme="majorBidi" w:cstheme="majorBidi"/>
              </w:rPr>
            </w:pPr>
            <w:r>
              <w:rPr>
                <w:rFonts w:asciiTheme="majorBidi" w:hAnsiTheme="majorBidi" w:cstheme="majorBidi"/>
              </w:rPr>
              <w:t>3</w:t>
            </w:r>
            <w:r w:rsidRPr="001E4556">
              <w:rPr>
                <w:rFonts w:asciiTheme="majorBidi" w:hAnsiTheme="majorBidi" w:cstheme="majorBidi"/>
              </w:rPr>
              <w:t>.α. Άδεια ίδρυσης και λειτουργίας και τυχόν μεταβολές αυτών (Αφορά Ιδιωτικές Κλινικές)</w:t>
            </w:r>
          </w:p>
          <w:p w14:paraId="5F621FBB" w14:textId="77777777" w:rsidR="00317E6E" w:rsidRPr="001E4556" w:rsidRDefault="00317E6E" w:rsidP="00354ABE">
            <w:pPr>
              <w:spacing w:line="360" w:lineRule="auto"/>
              <w:ind w:right="-1"/>
              <w:jc w:val="both"/>
              <w:rPr>
                <w:rFonts w:asciiTheme="majorBidi" w:hAnsiTheme="majorBidi" w:cstheme="majorBidi"/>
              </w:rPr>
            </w:pPr>
            <w:r w:rsidRPr="001E4556">
              <w:rPr>
                <w:rFonts w:asciiTheme="majorBidi" w:hAnsiTheme="majorBidi" w:cstheme="majorBidi"/>
              </w:rPr>
              <w:t>β. Βεβαίωση καλής λειτουργίας (Αφορά Ιδιωτικές Κλινικές)</w:t>
            </w:r>
          </w:p>
        </w:tc>
        <w:sdt>
          <w:sdtPr>
            <w:rPr>
              <w:rFonts w:asciiTheme="majorBidi" w:hAnsiTheme="majorBidi" w:cstheme="majorBidi"/>
            </w:rPr>
            <w:id w:val="388291103"/>
          </w:sdtPr>
          <w:sdtContent>
            <w:tc>
              <w:tcPr>
                <w:tcW w:w="561" w:type="dxa"/>
              </w:tcPr>
              <w:p w14:paraId="52683DF9" w14:textId="77777777" w:rsidR="00317E6E" w:rsidRPr="001E4556" w:rsidRDefault="00317E6E" w:rsidP="00354ABE">
                <w:pPr>
                  <w:spacing w:before="120" w:after="120" w:line="240" w:lineRule="auto"/>
                  <w:jc w:val="both"/>
                  <w:rPr>
                    <w:rFonts w:asciiTheme="majorBidi" w:hAnsiTheme="majorBidi" w:cstheme="majorBidi"/>
                  </w:rPr>
                </w:pPr>
                <w:r w:rsidRPr="001E4556">
                  <w:rPr>
                    <w:rFonts w:ascii="Segoe UI Symbol" w:eastAsia="MS Gothic" w:hAnsi="Segoe UI Symbol" w:cs="Segoe UI Symbol"/>
                  </w:rPr>
                  <w:t>☐</w:t>
                </w:r>
              </w:p>
            </w:tc>
          </w:sdtContent>
        </w:sdt>
      </w:tr>
      <w:tr w:rsidR="00317E6E" w:rsidRPr="001E4556" w14:paraId="7F27BF4A" w14:textId="77777777" w:rsidTr="00354ABE">
        <w:trPr>
          <w:trHeight w:val="368"/>
        </w:trPr>
        <w:tc>
          <w:tcPr>
            <w:tcW w:w="8642" w:type="dxa"/>
          </w:tcPr>
          <w:p w14:paraId="18D62EA6" w14:textId="77777777" w:rsidR="00317E6E" w:rsidRPr="001E4556" w:rsidRDefault="00317E6E" w:rsidP="00354ABE">
            <w:pPr>
              <w:spacing w:after="0" w:line="240" w:lineRule="auto"/>
              <w:jc w:val="both"/>
              <w:rPr>
                <w:rFonts w:asciiTheme="majorBidi" w:hAnsiTheme="majorBidi" w:cstheme="majorBidi"/>
              </w:rPr>
            </w:pPr>
            <w:r>
              <w:rPr>
                <w:rFonts w:asciiTheme="majorBidi" w:hAnsiTheme="majorBidi" w:cstheme="majorBidi"/>
              </w:rPr>
              <w:t>4</w:t>
            </w:r>
            <w:r w:rsidRPr="001E4556">
              <w:rPr>
                <w:rFonts w:asciiTheme="majorBidi" w:hAnsiTheme="majorBidi" w:cstheme="majorBidi"/>
              </w:rPr>
              <w:t>.Πιστοποιητικό Ιατρικού Συλλόγου των Επιστημονικά Υπεύθυνων του τρέχοντος έτους</w:t>
            </w:r>
          </w:p>
        </w:tc>
        <w:sdt>
          <w:sdtPr>
            <w:rPr>
              <w:rFonts w:asciiTheme="majorBidi" w:hAnsiTheme="majorBidi" w:cstheme="majorBidi"/>
            </w:rPr>
            <w:id w:val="388291104"/>
          </w:sdtPr>
          <w:sdtContent>
            <w:tc>
              <w:tcPr>
                <w:tcW w:w="561" w:type="dxa"/>
              </w:tcPr>
              <w:p w14:paraId="6BC85312" w14:textId="77777777" w:rsidR="00317E6E" w:rsidRPr="001E4556" w:rsidRDefault="00317E6E" w:rsidP="00354ABE">
                <w:pPr>
                  <w:spacing w:after="0" w:line="240" w:lineRule="auto"/>
                  <w:jc w:val="both"/>
                  <w:rPr>
                    <w:rFonts w:asciiTheme="majorBidi" w:hAnsiTheme="majorBidi" w:cstheme="majorBidi"/>
                  </w:rPr>
                </w:pPr>
                <w:r w:rsidRPr="001E4556">
                  <w:rPr>
                    <w:rFonts w:ascii="Segoe UI Symbol" w:eastAsia="MS Gothic" w:hAnsi="Segoe UI Symbol" w:cs="Segoe UI Symbol"/>
                  </w:rPr>
                  <w:t>☐</w:t>
                </w:r>
              </w:p>
            </w:tc>
          </w:sdtContent>
        </w:sdt>
      </w:tr>
      <w:tr w:rsidR="00317E6E" w:rsidRPr="001E4556" w14:paraId="4773349B" w14:textId="77777777" w:rsidTr="00354ABE">
        <w:trPr>
          <w:trHeight w:val="368"/>
        </w:trPr>
        <w:tc>
          <w:tcPr>
            <w:tcW w:w="8642" w:type="dxa"/>
          </w:tcPr>
          <w:p w14:paraId="32E26D59" w14:textId="77777777" w:rsidR="00317E6E" w:rsidRPr="0053458A" w:rsidRDefault="00317E6E" w:rsidP="00354ABE">
            <w:pPr>
              <w:spacing w:before="120" w:after="120" w:line="240" w:lineRule="auto"/>
              <w:jc w:val="both"/>
              <w:rPr>
                <w:rFonts w:asciiTheme="majorBidi" w:hAnsiTheme="majorBidi" w:cstheme="majorBidi"/>
              </w:rPr>
            </w:pPr>
            <w:r w:rsidRPr="00B86B17">
              <w:rPr>
                <w:rFonts w:asciiTheme="majorBidi" w:hAnsiTheme="majorBidi" w:cstheme="majorBidi"/>
              </w:rPr>
              <w:t>5.</w:t>
            </w:r>
            <w:r w:rsidRPr="0053458A">
              <w:rPr>
                <w:rFonts w:asciiTheme="majorBidi" w:hAnsiTheme="majorBidi" w:cstheme="majorBidi"/>
              </w:rPr>
              <w:t xml:space="preserve">Πιστοποιητικά ποιότητας (εφόσον υπάρχουν) </w:t>
            </w:r>
          </w:p>
        </w:tc>
        <w:sdt>
          <w:sdtPr>
            <w:rPr>
              <w:rFonts w:asciiTheme="majorBidi" w:hAnsiTheme="majorBidi" w:cstheme="majorBidi"/>
            </w:rPr>
            <w:id w:val="388291105"/>
          </w:sdtPr>
          <w:sdtContent>
            <w:tc>
              <w:tcPr>
                <w:tcW w:w="561" w:type="dxa"/>
              </w:tcPr>
              <w:p w14:paraId="3389C5BA" w14:textId="77777777" w:rsidR="00317E6E" w:rsidRPr="001E4556" w:rsidRDefault="00317E6E" w:rsidP="00354ABE">
                <w:pPr>
                  <w:spacing w:before="120" w:after="120" w:line="240" w:lineRule="auto"/>
                  <w:jc w:val="both"/>
                  <w:rPr>
                    <w:rFonts w:asciiTheme="majorBidi" w:hAnsiTheme="majorBidi" w:cstheme="majorBidi"/>
                  </w:rPr>
                </w:pPr>
                <w:r w:rsidRPr="001E4556">
                  <w:rPr>
                    <w:rFonts w:ascii="Segoe UI Symbol" w:eastAsia="MS Gothic" w:hAnsi="Segoe UI Symbol" w:cs="Segoe UI Symbol"/>
                  </w:rPr>
                  <w:t>☐</w:t>
                </w:r>
              </w:p>
            </w:tc>
          </w:sdtContent>
        </w:sdt>
      </w:tr>
      <w:tr w:rsidR="00317E6E" w:rsidRPr="001E4556" w14:paraId="4E5B8CA5" w14:textId="77777777" w:rsidTr="00354ABE">
        <w:trPr>
          <w:trHeight w:val="368"/>
        </w:trPr>
        <w:tc>
          <w:tcPr>
            <w:tcW w:w="8642" w:type="dxa"/>
          </w:tcPr>
          <w:p w14:paraId="29B5F574" w14:textId="77777777" w:rsidR="00317E6E" w:rsidRPr="001E4556" w:rsidRDefault="00317E6E" w:rsidP="00354ABE">
            <w:pPr>
              <w:spacing w:after="0" w:line="240" w:lineRule="auto"/>
              <w:ind w:left="284" w:hanging="284"/>
              <w:jc w:val="both"/>
              <w:rPr>
                <w:rFonts w:asciiTheme="majorBidi" w:hAnsiTheme="majorBidi" w:cstheme="majorBidi"/>
              </w:rPr>
            </w:pPr>
            <w:r>
              <w:rPr>
                <w:rFonts w:asciiTheme="majorBidi" w:hAnsiTheme="majorBidi" w:cstheme="majorBidi"/>
              </w:rPr>
              <w:t>6</w:t>
            </w:r>
            <w:r w:rsidRPr="001E4556">
              <w:rPr>
                <w:rFonts w:asciiTheme="majorBidi" w:hAnsiTheme="majorBidi" w:cstheme="majorBidi"/>
              </w:rPr>
              <w:t xml:space="preserve">. Έκδοση Υπεύθυνης Δήλωσης του νόμιμου εκπροσώπου </w:t>
            </w:r>
            <w:r>
              <w:rPr>
                <w:rFonts w:asciiTheme="majorBidi" w:hAnsiTheme="majorBidi" w:cstheme="majorBidi"/>
              </w:rPr>
              <w:t xml:space="preserve">(μέσω </w:t>
            </w:r>
            <w:r>
              <w:rPr>
                <w:rFonts w:asciiTheme="majorBidi" w:hAnsiTheme="majorBidi" w:cstheme="majorBidi"/>
                <w:lang w:val="en-US"/>
              </w:rPr>
              <w:t>gov</w:t>
            </w:r>
            <w:r w:rsidRPr="00835C2E">
              <w:rPr>
                <w:rFonts w:asciiTheme="majorBidi" w:hAnsiTheme="majorBidi" w:cstheme="majorBidi"/>
              </w:rPr>
              <w:t>.</w:t>
            </w:r>
            <w:r>
              <w:rPr>
                <w:rFonts w:asciiTheme="majorBidi" w:hAnsiTheme="majorBidi" w:cstheme="majorBidi"/>
                <w:lang w:val="en-US"/>
              </w:rPr>
              <w:t>gr</w:t>
            </w:r>
            <w:r w:rsidRPr="00835C2E">
              <w:rPr>
                <w:rFonts w:asciiTheme="majorBidi" w:hAnsiTheme="majorBidi" w:cstheme="majorBidi"/>
              </w:rPr>
              <w:t xml:space="preserve">) </w:t>
            </w:r>
            <w:r w:rsidRPr="00B86B17">
              <w:rPr>
                <w:rFonts w:asciiTheme="majorBidi" w:hAnsiTheme="majorBidi" w:cstheme="majorBidi"/>
              </w:rPr>
              <w:t>με το περιεχόμενο της παρ. Γ’ του παρόντος</w:t>
            </w:r>
          </w:p>
        </w:tc>
        <w:sdt>
          <w:sdtPr>
            <w:rPr>
              <w:rFonts w:asciiTheme="majorBidi" w:hAnsiTheme="majorBidi" w:cstheme="majorBidi"/>
            </w:rPr>
            <w:id w:val="388291106"/>
          </w:sdtPr>
          <w:sdtContent>
            <w:tc>
              <w:tcPr>
                <w:tcW w:w="561" w:type="dxa"/>
              </w:tcPr>
              <w:p w14:paraId="44962022" w14:textId="77777777" w:rsidR="00317E6E" w:rsidRPr="001E4556" w:rsidRDefault="00317E6E" w:rsidP="00354ABE">
                <w:pPr>
                  <w:spacing w:after="0" w:line="240" w:lineRule="auto"/>
                  <w:ind w:left="284" w:hanging="284"/>
                  <w:jc w:val="both"/>
                  <w:rPr>
                    <w:rFonts w:asciiTheme="majorBidi" w:hAnsiTheme="majorBidi" w:cstheme="majorBidi"/>
                  </w:rPr>
                </w:pPr>
                <w:r w:rsidRPr="001E4556">
                  <w:rPr>
                    <w:rFonts w:ascii="Segoe UI Symbol" w:eastAsia="MS Gothic" w:hAnsi="Segoe UI Symbol" w:cs="Segoe UI Symbol"/>
                  </w:rPr>
                  <w:t>☐</w:t>
                </w:r>
              </w:p>
            </w:tc>
          </w:sdtContent>
        </w:sdt>
      </w:tr>
    </w:tbl>
    <w:p w14:paraId="292F7D0B" w14:textId="77777777" w:rsidR="00317E6E" w:rsidRDefault="00317E6E" w:rsidP="00317E6E">
      <w:pPr>
        <w:spacing w:line="360" w:lineRule="auto"/>
        <w:ind w:right="-1"/>
        <w:jc w:val="both"/>
        <w:rPr>
          <w:rFonts w:asciiTheme="majorBidi" w:hAnsiTheme="majorBidi" w:cstheme="majorBidi"/>
        </w:rPr>
      </w:pPr>
    </w:p>
    <w:p w14:paraId="1DDCE671" w14:textId="77777777" w:rsidR="00EB38E7" w:rsidRPr="00EB38E7" w:rsidRDefault="00EB38E7" w:rsidP="00647ED4">
      <w:pPr>
        <w:keepNext/>
        <w:keepLines/>
        <w:spacing w:before="240" w:after="0"/>
        <w:ind w:right="-1"/>
        <w:jc w:val="center"/>
        <w:outlineLvl w:val="0"/>
        <w:rPr>
          <w:rFonts w:asciiTheme="majorBidi" w:eastAsia="Times New Roman" w:hAnsiTheme="majorBidi" w:cstheme="majorBidi"/>
        </w:rPr>
      </w:pPr>
    </w:p>
    <w:sectPr w:rsidR="00EB38E7" w:rsidRPr="00EB38E7" w:rsidSect="00C8309E">
      <w:footerReference w:type="even" r:id="rId14"/>
      <w:footerReference w:type="default" r:id="rId15"/>
      <w:headerReference w:type="first" r:id="rId16"/>
      <w:footerReference w:type="first" r:id="rId17"/>
      <w:pgSz w:w="11906" w:h="16838"/>
      <w:pgMar w:top="1418" w:right="1133" w:bottom="1843" w:left="1560" w:header="708" w:footer="52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F8D41" w14:textId="77777777" w:rsidR="008C5421" w:rsidRDefault="008C5421" w:rsidP="009F5F84">
      <w:pPr>
        <w:spacing w:after="0" w:line="240" w:lineRule="auto"/>
      </w:pPr>
      <w:r>
        <w:separator/>
      </w:r>
    </w:p>
  </w:endnote>
  <w:endnote w:type="continuationSeparator" w:id="0">
    <w:p w14:paraId="1952E3E3" w14:textId="77777777" w:rsidR="008C5421" w:rsidRDefault="008C5421" w:rsidP="009F5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6402688"/>
      <w:docPartObj>
        <w:docPartGallery w:val="Page Numbers (Bottom of Page)"/>
        <w:docPartUnique/>
      </w:docPartObj>
    </w:sdtPr>
    <w:sdtContent>
      <w:sdt>
        <w:sdtPr>
          <w:id w:val="-917166307"/>
          <w:docPartObj>
            <w:docPartGallery w:val="Page Numbers (Bottom of Page)"/>
            <w:docPartUnique/>
          </w:docPartObj>
        </w:sdtPr>
        <w:sdtContent>
          <w:p w14:paraId="58CD549F" w14:textId="77777777" w:rsidR="00DF0FF0" w:rsidRDefault="009958D9" w:rsidP="005F70D3">
            <w:pPr>
              <w:pStyle w:val="Footer"/>
              <w:jc w:val="center"/>
            </w:pPr>
            <w:r>
              <w:rPr>
                <w:noProof/>
              </w:rPr>
              <mc:AlternateContent>
                <mc:Choice Requires="wps">
                  <w:drawing>
                    <wp:anchor distT="4294967290" distB="4294967290" distL="114300" distR="114300" simplePos="0" relativeHeight="251659264" behindDoc="0" locked="0" layoutInCell="1" allowOverlap="1" wp14:anchorId="354A21D7" wp14:editId="612C29B1">
                      <wp:simplePos x="0" y="0"/>
                      <wp:positionH relativeFrom="column">
                        <wp:posOffset>-443865</wp:posOffset>
                      </wp:positionH>
                      <wp:positionV relativeFrom="paragraph">
                        <wp:posOffset>2539</wp:posOffset>
                      </wp:positionV>
                      <wp:extent cx="6477000" cy="0"/>
                      <wp:effectExtent l="0" t="0" r="0" b="0"/>
                      <wp:wrapNone/>
                      <wp:docPr id="181373306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DD23D28" id="Straight Connector 2" o:spid="_x0000_s1026" style="position:absolute;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34.95pt,.2pt" to="475.05pt,.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" strokecolor="#5b9bd5" strokeweight=".5pt">
                      <v:stroke joinstyle="miter"/>
                      <o:lock v:ext="edit" shapetype="f"/>
                    </v:line>
                  </w:pict>
                </mc:Fallback>
              </mc:AlternateContent>
            </w:r>
            <w:r w:rsidR="00DF0FF0" w:rsidRPr="002A3F90">
              <w:rPr>
                <w:i/>
              </w:rPr>
              <w:t xml:space="preserve">Σύμβαση Παροχής Νοσοκομειακής Περίθαλψης από Ιδιωτικές Κλινικές </w:t>
            </w:r>
            <w:r w:rsidR="00DF0FF0">
              <w:t xml:space="preserve"> σελ.</w:t>
            </w:r>
            <w:r w:rsidR="00BC747A">
              <w:fldChar w:fldCharType="begin"/>
            </w:r>
            <w:r w:rsidR="00DF0FF0">
              <w:instrText>PAGE   \* MERGEFORMAT</w:instrText>
            </w:r>
            <w:r w:rsidR="00BC747A">
              <w:fldChar w:fldCharType="separate"/>
            </w:r>
            <w:r w:rsidR="00DF0FF0">
              <w:rPr>
                <w:noProof/>
              </w:rPr>
              <w:t>4</w:t>
            </w:r>
            <w:r w:rsidR="00BC747A">
              <w:rPr>
                <w:noProof/>
              </w:rPr>
              <w:fldChar w:fldCharType="end"/>
            </w:r>
          </w:p>
        </w:sdtContent>
      </w:sdt>
    </w:sdtContent>
  </w:sdt>
  <w:p w14:paraId="58343A5E" w14:textId="77777777" w:rsidR="00DF0FF0" w:rsidRDefault="00DF0FF0">
    <w:pPr>
      <w:pStyle w:val="Footer"/>
    </w:pPr>
    <w:r>
      <w:rPr>
        <w:noProof/>
        <w:lang w:eastAsia="el-GR"/>
      </w:rPr>
      <w:drawing>
        <wp:inline distT="0" distB="0" distL="0" distR="0" wp14:anchorId="33FA8308" wp14:editId="2C819715">
          <wp:extent cx="316865" cy="255905"/>
          <wp:effectExtent l="0" t="0" r="6985" b="0"/>
          <wp:docPr id="1174291770" name="Εικόνα 1628415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865" cy="255905"/>
                  </a:xfrm>
                  <a:prstGeom prst="rect">
                    <a:avLst/>
                  </a:prstGeom>
                  <a:noFill/>
                </pic:spPr>
              </pic:pic>
            </a:graphicData>
          </a:graphic>
        </wp:inline>
      </w:drawing>
    </w:r>
  </w:p>
  <w:p w14:paraId="66B0037C" w14:textId="77777777" w:rsidR="00DF0FF0" w:rsidRDefault="00DF0FF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12B54" w14:textId="77777777" w:rsidR="00DF0FF0" w:rsidRPr="009B45D8" w:rsidRDefault="00DF0FF0" w:rsidP="00C72E36">
    <w:pPr>
      <w:pStyle w:val="Footer"/>
      <w:rPr>
        <w:rFonts w:ascii="Tahoma" w:hAnsi="Tahoma" w:cs="Tahoma"/>
        <w:sz w:val="20"/>
        <w:szCs w:val="20"/>
      </w:rPr>
    </w:pPr>
  </w:p>
  <w:p w14:paraId="1AA83199" w14:textId="77777777" w:rsidR="00DF0FF0" w:rsidRDefault="00DF0FF0">
    <w:pPr>
      <w:pStyle w:val="Footer"/>
    </w:pPr>
  </w:p>
  <w:p w14:paraId="41838CA1" w14:textId="77777777" w:rsidR="00DF0FF0" w:rsidRPr="009B45D8" w:rsidRDefault="00DF0FF0">
    <w:pPr>
      <w:pStyle w:val="Footer"/>
      <w:rPr>
        <w:rFonts w:ascii="Tahoma" w:hAnsi="Tahoma" w:cs="Tahoma"/>
        <w:sz w:val="20"/>
        <w:szCs w:val="20"/>
      </w:rPr>
    </w:pPr>
    <w:r>
      <w:rPr>
        <w:b/>
        <w:bCs/>
        <w:iCs/>
        <w:noProof/>
        <w:lang w:eastAsia="el-GR"/>
      </w:rPr>
      <w:drawing>
        <wp:inline distT="0" distB="0" distL="0" distR="0" wp14:anchorId="028DDDEB" wp14:editId="17873952">
          <wp:extent cx="1128765" cy="457187"/>
          <wp:effectExtent l="0" t="0" r="0" b="0"/>
          <wp:docPr id="1515583004" name="Εικόνα 420040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575" cy="468046"/>
                  </a:xfrm>
                  <a:prstGeom prst="rect">
                    <a:avLst/>
                  </a:prstGeom>
                  <a:noFill/>
                  <a:ln>
                    <a:noFill/>
                  </a:ln>
                </pic:spPr>
              </pic:pic>
            </a:graphicData>
          </a:graphic>
        </wp:inline>
      </w:drawing>
    </w:r>
    <w:r>
      <w:rPr>
        <w:b/>
        <w:bCs/>
        <w:iCs/>
        <w:noProof/>
        <w:lang w:eastAsia="el-GR"/>
      </w:rPr>
      <w:drawing>
        <wp:inline distT="0" distB="0" distL="0" distR="0" wp14:anchorId="39AEB411" wp14:editId="7E3EC045">
          <wp:extent cx="1419225" cy="451657"/>
          <wp:effectExtent l="0" t="0" r="0" b="5715"/>
          <wp:docPr id="1391901730" name="Εικόνα 330077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1969" cy="455713"/>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7D0B2" w14:textId="77777777" w:rsidR="00DF0FF0" w:rsidRDefault="00DF0FF0">
    <w:pPr>
      <w:pStyle w:val="Footer"/>
      <w:jc w:val="right"/>
    </w:pPr>
  </w:p>
  <w:p w14:paraId="505DFFB9" w14:textId="77777777" w:rsidR="00DF0FF0" w:rsidRDefault="00DF0FF0">
    <w:pPr>
      <w:pStyle w:val="Footer"/>
    </w:pPr>
    <w:r>
      <w:rPr>
        <w:b/>
        <w:bCs/>
        <w:iCs/>
        <w:noProof/>
        <w:lang w:eastAsia="el-GR"/>
      </w:rPr>
      <w:drawing>
        <wp:inline distT="0" distB="0" distL="0" distR="0" wp14:anchorId="5FC59351" wp14:editId="39B179FF">
          <wp:extent cx="1128765" cy="457187"/>
          <wp:effectExtent l="0" t="0" r="0" b="0"/>
          <wp:docPr id="2021834673" name="Εικόνα 705024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575" cy="468046"/>
                  </a:xfrm>
                  <a:prstGeom prst="rect">
                    <a:avLst/>
                  </a:prstGeom>
                  <a:noFill/>
                  <a:ln>
                    <a:noFill/>
                  </a:ln>
                </pic:spPr>
              </pic:pic>
            </a:graphicData>
          </a:graphic>
        </wp:inline>
      </w:drawing>
    </w:r>
    <w:r>
      <w:rPr>
        <w:b/>
        <w:bCs/>
        <w:iCs/>
        <w:noProof/>
        <w:lang w:eastAsia="el-GR"/>
      </w:rPr>
      <w:drawing>
        <wp:inline distT="0" distB="0" distL="0" distR="0" wp14:anchorId="68A1F0DE" wp14:editId="27A26E8F">
          <wp:extent cx="1419225" cy="451657"/>
          <wp:effectExtent l="0" t="0" r="0" b="5715"/>
          <wp:docPr id="328566700" name="Εικόνα 40143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1969" cy="4557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BFEB0" w14:textId="77777777" w:rsidR="008C5421" w:rsidRDefault="008C5421" w:rsidP="009F5F84">
      <w:pPr>
        <w:spacing w:after="0" w:line="240" w:lineRule="auto"/>
      </w:pPr>
      <w:r>
        <w:separator/>
      </w:r>
    </w:p>
  </w:footnote>
  <w:footnote w:type="continuationSeparator" w:id="0">
    <w:p w14:paraId="06FC35E6" w14:textId="77777777" w:rsidR="008C5421" w:rsidRDefault="008C5421" w:rsidP="009F5F84">
      <w:pPr>
        <w:spacing w:after="0" w:line="240" w:lineRule="auto"/>
      </w:pPr>
      <w:r>
        <w:continuationSeparator/>
      </w:r>
    </w:p>
  </w:footnote>
  <w:footnote w:id="1">
    <w:p w14:paraId="26327F39" w14:textId="77777777" w:rsidR="00317E6E" w:rsidRPr="00D23E6C" w:rsidRDefault="00317E6E" w:rsidP="00317E6E">
      <w:pPr>
        <w:pStyle w:val="FootnoteText"/>
        <w:spacing w:line="360" w:lineRule="auto"/>
        <w:jc w:val="both"/>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0CD0A" w14:textId="77777777" w:rsidR="00DF0FF0" w:rsidRDefault="00DF0FF0" w:rsidP="005F70D3">
    <w:pPr>
      <w:pStyle w:val="Header"/>
      <w:jc w:val="center"/>
      <w:rPr>
        <w:rFonts w:asciiTheme="minorHAnsi" w:hAnsiTheme="minorHAnsi"/>
      </w:rPr>
    </w:pPr>
  </w:p>
  <w:p w14:paraId="77B6ECB2" w14:textId="77777777" w:rsidR="00DF0FF0" w:rsidRDefault="00DF0FF0" w:rsidP="005F70D3">
    <w:pPr>
      <w:pStyle w:val="Header"/>
      <w:jc w:val="center"/>
    </w:pPr>
    <w:r>
      <w:rPr>
        <w:noProof/>
        <w:lang w:eastAsia="el-GR"/>
      </w:rPr>
      <w:drawing>
        <wp:inline distT="0" distB="0" distL="0" distR="0" wp14:anchorId="48631DF0" wp14:editId="1D80583B">
          <wp:extent cx="1404817" cy="660400"/>
          <wp:effectExtent l="0" t="0" r="0" b="0"/>
          <wp:docPr id="833577333" name="Εικόνα 586564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137" cy="667132"/>
                  </a:xfrm>
                  <a:prstGeom prst="rect">
                    <a:avLst/>
                  </a:prstGeom>
                  <a:noFill/>
                  <a:ln>
                    <a:noFill/>
                  </a:ln>
                </pic:spPr>
              </pic:pic>
            </a:graphicData>
          </a:graphic>
        </wp:inline>
      </w:drawing>
    </w:r>
  </w:p>
  <w:p w14:paraId="3FA35071" w14:textId="77777777" w:rsidR="00DF0FF0" w:rsidRDefault="00DF0FF0" w:rsidP="005F70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5A21"/>
    <w:multiLevelType w:val="hybridMultilevel"/>
    <w:tmpl w:val="0CAECD84"/>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BB62F4"/>
    <w:multiLevelType w:val="hybridMultilevel"/>
    <w:tmpl w:val="A57E3F78"/>
    <w:lvl w:ilvl="0" w:tplc="8FEA972C">
      <w:start w:val="1"/>
      <w:numFmt w:val="bullet"/>
      <w:lvlText w:val="•"/>
      <w:lvlJc w:val="left"/>
      <w:pPr>
        <w:tabs>
          <w:tab w:val="num" w:pos="1440"/>
        </w:tabs>
        <w:ind w:left="1440" w:hanging="360"/>
      </w:pPr>
      <w:rPr>
        <w:rFonts w:ascii="Times New Roman" w:hAnsi="Times New Roman"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05D90952"/>
    <w:multiLevelType w:val="hybridMultilevel"/>
    <w:tmpl w:val="CC78C040"/>
    <w:lvl w:ilvl="0" w:tplc="732245A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7ED2EFD"/>
    <w:multiLevelType w:val="hybridMultilevel"/>
    <w:tmpl w:val="614AE53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8E85383"/>
    <w:multiLevelType w:val="multilevel"/>
    <w:tmpl w:val="9DCAE6EC"/>
    <w:lvl w:ilvl="0">
      <w:start w:val="1"/>
      <w:numFmt w:val="decimal"/>
      <w:lvlText w:val="%1."/>
      <w:lvlJc w:val="left"/>
      <w:pPr>
        <w:ind w:left="360" w:hanging="360"/>
      </w:pPr>
      <w:rPr>
        <w:b/>
      </w:rPr>
    </w:lvl>
    <w:lvl w:ilvl="1">
      <w:start w:val="1"/>
      <w:numFmt w:val="decimal"/>
      <w:isLgl/>
      <w:lvlText w:val="%1.%2."/>
      <w:lvlJc w:val="left"/>
      <w:pPr>
        <w:ind w:left="420" w:hanging="360"/>
      </w:pPr>
      <w:rPr>
        <w:b/>
      </w:rPr>
    </w:lvl>
    <w:lvl w:ilvl="2">
      <w:start w:val="1"/>
      <w:numFmt w:val="decimal"/>
      <w:isLgl/>
      <w:lvlText w:val="%1.%2.%3."/>
      <w:lvlJc w:val="left"/>
      <w:pPr>
        <w:ind w:left="840" w:hanging="720"/>
      </w:pPr>
      <w:rPr>
        <w:b/>
      </w:rPr>
    </w:lvl>
    <w:lvl w:ilvl="3">
      <w:start w:val="1"/>
      <w:numFmt w:val="decimal"/>
      <w:isLgl/>
      <w:lvlText w:val="%1.%2.%3.%4."/>
      <w:lvlJc w:val="left"/>
      <w:pPr>
        <w:ind w:left="900" w:hanging="720"/>
      </w:pPr>
      <w:rPr>
        <w:b/>
      </w:rPr>
    </w:lvl>
    <w:lvl w:ilvl="4">
      <w:start w:val="1"/>
      <w:numFmt w:val="decimal"/>
      <w:isLgl/>
      <w:lvlText w:val="%1.%2.%3.%4.%5."/>
      <w:lvlJc w:val="left"/>
      <w:pPr>
        <w:ind w:left="1320" w:hanging="1080"/>
      </w:pPr>
      <w:rPr>
        <w:b/>
      </w:rPr>
    </w:lvl>
    <w:lvl w:ilvl="5">
      <w:start w:val="1"/>
      <w:numFmt w:val="decimal"/>
      <w:isLgl/>
      <w:lvlText w:val="%1.%2.%3.%4.%5.%6."/>
      <w:lvlJc w:val="left"/>
      <w:pPr>
        <w:ind w:left="138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60" w:hanging="1440"/>
      </w:pPr>
      <w:rPr>
        <w:b/>
      </w:rPr>
    </w:lvl>
    <w:lvl w:ilvl="8">
      <w:start w:val="1"/>
      <w:numFmt w:val="decimal"/>
      <w:isLgl/>
      <w:lvlText w:val="%1.%2.%3.%4.%5.%6.%7.%8.%9."/>
      <w:lvlJc w:val="left"/>
      <w:pPr>
        <w:ind w:left="2280" w:hanging="1800"/>
      </w:pPr>
      <w:rPr>
        <w:b/>
      </w:rPr>
    </w:lvl>
  </w:abstractNum>
  <w:abstractNum w:abstractNumId="5" w15:restartNumberingAfterBreak="0">
    <w:nsid w:val="0B0625A2"/>
    <w:multiLevelType w:val="hybridMultilevel"/>
    <w:tmpl w:val="CF1A95F8"/>
    <w:lvl w:ilvl="0" w:tplc="ED2A0498">
      <w:start w:val="1"/>
      <w:numFmt w:val="decimal"/>
      <w:lvlText w:val="%1."/>
      <w:lvlJc w:val="left"/>
      <w:pPr>
        <w:ind w:left="360" w:hanging="360"/>
      </w:pPr>
      <w:rPr>
        <w:rFonts w:hint="default"/>
        <w:b w:val="0"/>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F822A9E"/>
    <w:multiLevelType w:val="hybridMultilevel"/>
    <w:tmpl w:val="0CAECD84"/>
    <w:lvl w:ilvl="0" w:tplc="0408000F">
      <w:start w:val="1"/>
      <w:numFmt w:val="decimal"/>
      <w:lvlText w:val="%1."/>
      <w:lvlJc w:val="left"/>
      <w:pPr>
        <w:ind w:left="72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21A17D9"/>
    <w:multiLevelType w:val="hybridMultilevel"/>
    <w:tmpl w:val="38D0CEF4"/>
    <w:lvl w:ilvl="0" w:tplc="078A8244">
      <w:start w:val="1"/>
      <w:numFmt w:val="bullet"/>
      <w:lvlText w:val="•"/>
      <w:lvlJc w:val="left"/>
      <w:pPr>
        <w:tabs>
          <w:tab w:val="num" w:pos="720"/>
        </w:tabs>
        <w:ind w:left="720" w:hanging="360"/>
      </w:pPr>
      <w:rPr>
        <w:rFonts w:ascii="Times New Roman" w:hAnsi="Times New Roman" w:hint="default"/>
      </w:rPr>
    </w:lvl>
    <w:lvl w:ilvl="1" w:tplc="06BCD6FE" w:tentative="1">
      <w:start w:val="1"/>
      <w:numFmt w:val="bullet"/>
      <w:lvlText w:val="•"/>
      <w:lvlJc w:val="left"/>
      <w:pPr>
        <w:tabs>
          <w:tab w:val="num" w:pos="1440"/>
        </w:tabs>
        <w:ind w:left="1440" w:hanging="360"/>
      </w:pPr>
      <w:rPr>
        <w:rFonts w:ascii="Times New Roman" w:hAnsi="Times New Roman" w:hint="default"/>
      </w:rPr>
    </w:lvl>
    <w:lvl w:ilvl="2" w:tplc="617EB88E" w:tentative="1">
      <w:start w:val="1"/>
      <w:numFmt w:val="bullet"/>
      <w:lvlText w:val="•"/>
      <w:lvlJc w:val="left"/>
      <w:pPr>
        <w:tabs>
          <w:tab w:val="num" w:pos="2160"/>
        </w:tabs>
        <w:ind w:left="2160" w:hanging="360"/>
      </w:pPr>
      <w:rPr>
        <w:rFonts w:ascii="Times New Roman" w:hAnsi="Times New Roman" w:hint="default"/>
      </w:rPr>
    </w:lvl>
    <w:lvl w:ilvl="3" w:tplc="B43E323A" w:tentative="1">
      <w:start w:val="1"/>
      <w:numFmt w:val="bullet"/>
      <w:lvlText w:val="•"/>
      <w:lvlJc w:val="left"/>
      <w:pPr>
        <w:tabs>
          <w:tab w:val="num" w:pos="2880"/>
        </w:tabs>
        <w:ind w:left="2880" w:hanging="360"/>
      </w:pPr>
      <w:rPr>
        <w:rFonts w:ascii="Times New Roman" w:hAnsi="Times New Roman" w:hint="default"/>
      </w:rPr>
    </w:lvl>
    <w:lvl w:ilvl="4" w:tplc="25F23E2C" w:tentative="1">
      <w:start w:val="1"/>
      <w:numFmt w:val="bullet"/>
      <w:lvlText w:val="•"/>
      <w:lvlJc w:val="left"/>
      <w:pPr>
        <w:tabs>
          <w:tab w:val="num" w:pos="3600"/>
        </w:tabs>
        <w:ind w:left="3600" w:hanging="360"/>
      </w:pPr>
      <w:rPr>
        <w:rFonts w:ascii="Times New Roman" w:hAnsi="Times New Roman" w:hint="default"/>
      </w:rPr>
    </w:lvl>
    <w:lvl w:ilvl="5" w:tplc="AFCEF8E6" w:tentative="1">
      <w:start w:val="1"/>
      <w:numFmt w:val="bullet"/>
      <w:lvlText w:val="•"/>
      <w:lvlJc w:val="left"/>
      <w:pPr>
        <w:tabs>
          <w:tab w:val="num" w:pos="4320"/>
        </w:tabs>
        <w:ind w:left="4320" w:hanging="360"/>
      </w:pPr>
      <w:rPr>
        <w:rFonts w:ascii="Times New Roman" w:hAnsi="Times New Roman" w:hint="default"/>
      </w:rPr>
    </w:lvl>
    <w:lvl w:ilvl="6" w:tplc="24229BD6" w:tentative="1">
      <w:start w:val="1"/>
      <w:numFmt w:val="bullet"/>
      <w:lvlText w:val="•"/>
      <w:lvlJc w:val="left"/>
      <w:pPr>
        <w:tabs>
          <w:tab w:val="num" w:pos="5040"/>
        </w:tabs>
        <w:ind w:left="5040" w:hanging="360"/>
      </w:pPr>
      <w:rPr>
        <w:rFonts w:ascii="Times New Roman" w:hAnsi="Times New Roman" w:hint="default"/>
      </w:rPr>
    </w:lvl>
    <w:lvl w:ilvl="7" w:tplc="F5A0A7C0" w:tentative="1">
      <w:start w:val="1"/>
      <w:numFmt w:val="bullet"/>
      <w:lvlText w:val="•"/>
      <w:lvlJc w:val="left"/>
      <w:pPr>
        <w:tabs>
          <w:tab w:val="num" w:pos="5760"/>
        </w:tabs>
        <w:ind w:left="5760" w:hanging="360"/>
      </w:pPr>
      <w:rPr>
        <w:rFonts w:ascii="Times New Roman" w:hAnsi="Times New Roman" w:hint="default"/>
      </w:rPr>
    </w:lvl>
    <w:lvl w:ilvl="8" w:tplc="0A4EB2B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3974B6A"/>
    <w:multiLevelType w:val="hybridMultilevel"/>
    <w:tmpl w:val="F1248F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5B33BA8"/>
    <w:multiLevelType w:val="hybridMultilevel"/>
    <w:tmpl w:val="AC94343E"/>
    <w:lvl w:ilvl="0" w:tplc="60806C84">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9630DC1"/>
    <w:multiLevelType w:val="hybridMultilevel"/>
    <w:tmpl w:val="B8E6CA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9771488"/>
    <w:multiLevelType w:val="hybridMultilevel"/>
    <w:tmpl w:val="51361A54"/>
    <w:lvl w:ilvl="0" w:tplc="53F08D3E">
      <w:start w:val="1"/>
      <w:numFmt w:val="decimal"/>
      <w:lvlText w:val="%1."/>
      <w:lvlJc w:val="left"/>
      <w:pPr>
        <w:ind w:left="720" w:hanging="360"/>
      </w:pPr>
      <w:rPr>
        <w:rFonts w:ascii="Times New Roman" w:eastAsiaTheme="minorHAnsi" w:hAnsi="Times New Roman" w:cs="Times New Roman" w:hint="default"/>
        <w:b/>
        <w:bCs/>
        <w:sz w:val="23"/>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1BF52B91"/>
    <w:multiLevelType w:val="multilevel"/>
    <w:tmpl w:val="279C09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E0251C"/>
    <w:multiLevelType w:val="hybridMultilevel"/>
    <w:tmpl w:val="614AE5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0CE28C0"/>
    <w:multiLevelType w:val="hybridMultilevel"/>
    <w:tmpl w:val="867EFB88"/>
    <w:lvl w:ilvl="0" w:tplc="5AAE5CA6">
      <w:start w:val="1"/>
      <w:numFmt w:val="decimal"/>
      <w:lvlText w:val="%1."/>
      <w:lvlJc w:val="left"/>
      <w:pPr>
        <w:ind w:left="360" w:firstLine="0"/>
      </w:pPr>
      <w:rPr>
        <w:rFonts w:hint="default"/>
        <w:b w:val="0"/>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81E53B8"/>
    <w:multiLevelType w:val="hybridMultilevel"/>
    <w:tmpl w:val="998282DA"/>
    <w:lvl w:ilvl="0" w:tplc="60806C84">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F557E01"/>
    <w:multiLevelType w:val="hybridMultilevel"/>
    <w:tmpl w:val="109C9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B03432"/>
    <w:multiLevelType w:val="hybridMultilevel"/>
    <w:tmpl w:val="656085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E771781"/>
    <w:multiLevelType w:val="hybridMultilevel"/>
    <w:tmpl w:val="BB96F002"/>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9" w15:restartNumberingAfterBreak="0">
    <w:nsid w:val="4964422E"/>
    <w:multiLevelType w:val="multilevel"/>
    <w:tmpl w:val="B5D2D9EA"/>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4C5E6BB1"/>
    <w:multiLevelType w:val="hybridMultilevel"/>
    <w:tmpl w:val="BED68E8C"/>
    <w:lvl w:ilvl="0" w:tplc="422E70FA">
      <w:start w:val="2"/>
      <w:numFmt w:val="bullet"/>
      <w:lvlText w:val="-"/>
      <w:lvlJc w:val="left"/>
      <w:pPr>
        <w:ind w:left="720" w:hanging="360"/>
      </w:pPr>
      <w:rPr>
        <w:rFonts w:ascii="Arial" w:eastAsia="Times New Roman" w:hAnsi="Arial" w:cs="Aria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DA572D1"/>
    <w:multiLevelType w:val="hybridMultilevel"/>
    <w:tmpl w:val="CBAE4B0A"/>
    <w:lvl w:ilvl="0" w:tplc="A4027C0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2" w15:restartNumberingAfterBreak="0">
    <w:nsid w:val="4EA67162"/>
    <w:multiLevelType w:val="hybridMultilevel"/>
    <w:tmpl w:val="9962E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8B6145"/>
    <w:multiLevelType w:val="hybridMultilevel"/>
    <w:tmpl w:val="AB98963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3580623"/>
    <w:multiLevelType w:val="hybridMultilevel"/>
    <w:tmpl w:val="656085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4C1119A"/>
    <w:multiLevelType w:val="hybridMultilevel"/>
    <w:tmpl w:val="562AFED0"/>
    <w:lvl w:ilvl="0" w:tplc="274AB9C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66481C27"/>
    <w:multiLevelType w:val="hybridMultilevel"/>
    <w:tmpl w:val="6560857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6B451491"/>
    <w:multiLevelType w:val="hybridMultilevel"/>
    <w:tmpl w:val="2F867D38"/>
    <w:lvl w:ilvl="0" w:tplc="41AA8AD8">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7B2E08"/>
    <w:multiLevelType w:val="hybridMultilevel"/>
    <w:tmpl w:val="0CAECD84"/>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CA24571"/>
    <w:multiLevelType w:val="hybridMultilevel"/>
    <w:tmpl w:val="8D7C44B6"/>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6E68666B"/>
    <w:multiLevelType w:val="hybridMultilevel"/>
    <w:tmpl w:val="3EACB4A0"/>
    <w:lvl w:ilvl="0" w:tplc="60806C84">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6F597A3F"/>
    <w:multiLevelType w:val="hybridMultilevel"/>
    <w:tmpl w:val="46A47A38"/>
    <w:lvl w:ilvl="0" w:tplc="830E1F70">
      <w:start w:val="5"/>
      <w:numFmt w:val="bullet"/>
      <w:lvlText w:val="-"/>
      <w:lvlJc w:val="left"/>
      <w:pPr>
        <w:ind w:left="720" w:hanging="360"/>
      </w:pPr>
      <w:rPr>
        <w:rFonts w:ascii="Arial" w:eastAsia="SimSu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01C37D4"/>
    <w:multiLevelType w:val="hybridMultilevel"/>
    <w:tmpl w:val="CC78C0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1547C53"/>
    <w:multiLevelType w:val="hybridMultilevel"/>
    <w:tmpl w:val="91FE360C"/>
    <w:lvl w:ilvl="0" w:tplc="90D01DE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71953CCD"/>
    <w:multiLevelType w:val="multilevel"/>
    <w:tmpl w:val="AB14CA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3903F31"/>
    <w:multiLevelType w:val="hybridMultilevel"/>
    <w:tmpl w:val="FA146BB2"/>
    <w:lvl w:ilvl="0" w:tplc="555E74A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74E12CCD"/>
    <w:multiLevelType w:val="hybridMultilevel"/>
    <w:tmpl w:val="03E4953C"/>
    <w:lvl w:ilvl="0" w:tplc="0408000F">
      <w:start w:val="1"/>
      <w:numFmt w:val="decimal"/>
      <w:lvlText w:val="%1."/>
      <w:lvlJc w:val="left"/>
      <w:pPr>
        <w:ind w:left="840" w:hanging="360"/>
      </w:pPr>
    </w:lvl>
    <w:lvl w:ilvl="1" w:tplc="04080019" w:tentative="1">
      <w:start w:val="1"/>
      <w:numFmt w:val="lowerLetter"/>
      <w:lvlText w:val="%2."/>
      <w:lvlJc w:val="left"/>
      <w:pPr>
        <w:ind w:left="1560" w:hanging="360"/>
      </w:pPr>
    </w:lvl>
    <w:lvl w:ilvl="2" w:tplc="0408001B" w:tentative="1">
      <w:start w:val="1"/>
      <w:numFmt w:val="lowerRoman"/>
      <w:lvlText w:val="%3."/>
      <w:lvlJc w:val="right"/>
      <w:pPr>
        <w:ind w:left="2280" w:hanging="180"/>
      </w:pPr>
    </w:lvl>
    <w:lvl w:ilvl="3" w:tplc="0408000F" w:tentative="1">
      <w:start w:val="1"/>
      <w:numFmt w:val="decimal"/>
      <w:lvlText w:val="%4."/>
      <w:lvlJc w:val="left"/>
      <w:pPr>
        <w:ind w:left="3000" w:hanging="360"/>
      </w:pPr>
    </w:lvl>
    <w:lvl w:ilvl="4" w:tplc="04080019" w:tentative="1">
      <w:start w:val="1"/>
      <w:numFmt w:val="lowerLetter"/>
      <w:lvlText w:val="%5."/>
      <w:lvlJc w:val="left"/>
      <w:pPr>
        <w:ind w:left="3720" w:hanging="360"/>
      </w:pPr>
    </w:lvl>
    <w:lvl w:ilvl="5" w:tplc="0408001B" w:tentative="1">
      <w:start w:val="1"/>
      <w:numFmt w:val="lowerRoman"/>
      <w:lvlText w:val="%6."/>
      <w:lvlJc w:val="right"/>
      <w:pPr>
        <w:ind w:left="4440" w:hanging="180"/>
      </w:pPr>
    </w:lvl>
    <w:lvl w:ilvl="6" w:tplc="0408000F" w:tentative="1">
      <w:start w:val="1"/>
      <w:numFmt w:val="decimal"/>
      <w:lvlText w:val="%7."/>
      <w:lvlJc w:val="left"/>
      <w:pPr>
        <w:ind w:left="5160" w:hanging="360"/>
      </w:pPr>
    </w:lvl>
    <w:lvl w:ilvl="7" w:tplc="04080019" w:tentative="1">
      <w:start w:val="1"/>
      <w:numFmt w:val="lowerLetter"/>
      <w:lvlText w:val="%8."/>
      <w:lvlJc w:val="left"/>
      <w:pPr>
        <w:ind w:left="5880" w:hanging="360"/>
      </w:pPr>
    </w:lvl>
    <w:lvl w:ilvl="8" w:tplc="0408001B" w:tentative="1">
      <w:start w:val="1"/>
      <w:numFmt w:val="lowerRoman"/>
      <w:lvlText w:val="%9."/>
      <w:lvlJc w:val="right"/>
      <w:pPr>
        <w:ind w:left="6600" w:hanging="180"/>
      </w:pPr>
    </w:lvl>
  </w:abstractNum>
  <w:abstractNum w:abstractNumId="37" w15:restartNumberingAfterBreak="0">
    <w:nsid w:val="78B460D1"/>
    <w:multiLevelType w:val="hybridMultilevel"/>
    <w:tmpl w:val="E07C951C"/>
    <w:lvl w:ilvl="0" w:tplc="D1A64B26">
      <w:start w:val="1"/>
      <w:numFmt w:val="bullet"/>
      <w:lvlText w:val="•"/>
      <w:lvlJc w:val="left"/>
      <w:pPr>
        <w:tabs>
          <w:tab w:val="num" w:pos="720"/>
        </w:tabs>
        <w:ind w:left="720" w:hanging="360"/>
      </w:pPr>
      <w:rPr>
        <w:rFonts w:ascii="Times New Roman" w:hAnsi="Times New Roman" w:hint="default"/>
      </w:rPr>
    </w:lvl>
    <w:lvl w:ilvl="1" w:tplc="7D76AC00" w:tentative="1">
      <w:start w:val="1"/>
      <w:numFmt w:val="bullet"/>
      <w:lvlText w:val="•"/>
      <w:lvlJc w:val="left"/>
      <w:pPr>
        <w:tabs>
          <w:tab w:val="num" w:pos="1440"/>
        </w:tabs>
        <w:ind w:left="1440" w:hanging="360"/>
      </w:pPr>
      <w:rPr>
        <w:rFonts w:ascii="Times New Roman" w:hAnsi="Times New Roman" w:hint="default"/>
      </w:rPr>
    </w:lvl>
    <w:lvl w:ilvl="2" w:tplc="E772A660" w:tentative="1">
      <w:start w:val="1"/>
      <w:numFmt w:val="bullet"/>
      <w:lvlText w:val="•"/>
      <w:lvlJc w:val="left"/>
      <w:pPr>
        <w:tabs>
          <w:tab w:val="num" w:pos="2160"/>
        </w:tabs>
        <w:ind w:left="2160" w:hanging="360"/>
      </w:pPr>
      <w:rPr>
        <w:rFonts w:ascii="Times New Roman" w:hAnsi="Times New Roman" w:hint="default"/>
      </w:rPr>
    </w:lvl>
    <w:lvl w:ilvl="3" w:tplc="46E890F4" w:tentative="1">
      <w:start w:val="1"/>
      <w:numFmt w:val="bullet"/>
      <w:lvlText w:val="•"/>
      <w:lvlJc w:val="left"/>
      <w:pPr>
        <w:tabs>
          <w:tab w:val="num" w:pos="2880"/>
        </w:tabs>
        <w:ind w:left="2880" w:hanging="360"/>
      </w:pPr>
      <w:rPr>
        <w:rFonts w:ascii="Times New Roman" w:hAnsi="Times New Roman" w:hint="default"/>
      </w:rPr>
    </w:lvl>
    <w:lvl w:ilvl="4" w:tplc="73144E38" w:tentative="1">
      <w:start w:val="1"/>
      <w:numFmt w:val="bullet"/>
      <w:lvlText w:val="•"/>
      <w:lvlJc w:val="left"/>
      <w:pPr>
        <w:tabs>
          <w:tab w:val="num" w:pos="3600"/>
        </w:tabs>
        <w:ind w:left="3600" w:hanging="360"/>
      </w:pPr>
      <w:rPr>
        <w:rFonts w:ascii="Times New Roman" w:hAnsi="Times New Roman" w:hint="default"/>
      </w:rPr>
    </w:lvl>
    <w:lvl w:ilvl="5" w:tplc="3BD85342" w:tentative="1">
      <w:start w:val="1"/>
      <w:numFmt w:val="bullet"/>
      <w:lvlText w:val="•"/>
      <w:lvlJc w:val="left"/>
      <w:pPr>
        <w:tabs>
          <w:tab w:val="num" w:pos="4320"/>
        </w:tabs>
        <w:ind w:left="4320" w:hanging="360"/>
      </w:pPr>
      <w:rPr>
        <w:rFonts w:ascii="Times New Roman" w:hAnsi="Times New Roman" w:hint="default"/>
      </w:rPr>
    </w:lvl>
    <w:lvl w:ilvl="6" w:tplc="79CC21AE" w:tentative="1">
      <w:start w:val="1"/>
      <w:numFmt w:val="bullet"/>
      <w:lvlText w:val="•"/>
      <w:lvlJc w:val="left"/>
      <w:pPr>
        <w:tabs>
          <w:tab w:val="num" w:pos="5040"/>
        </w:tabs>
        <w:ind w:left="5040" w:hanging="360"/>
      </w:pPr>
      <w:rPr>
        <w:rFonts w:ascii="Times New Roman" w:hAnsi="Times New Roman" w:hint="default"/>
      </w:rPr>
    </w:lvl>
    <w:lvl w:ilvl="7" w:tplc="89920FEE" w:tentative="1">
      <w:start w:val="1"/>
      <w:numFmt w:val="bullet"/>
      <w:lvlText w:val="•"/>
      <w:lvlJc w:val="left"/>
      <w:pPr>
        <w:tabs>
          <w:tab w:val="num" w:pos="5760"/>
        </w:tabs>
        <w:ind w:left="5760" w:hanging="360"/>
      </w:pPr>
      <w:rPr>
        <w:rFonts w:ascii="Times New Roman" w:hAnsi="Times New Roman" w:hint="default"/>
      </w:rPr>
    </w:lvl>
    <w:lvl w:ilvl="8" w:tplc="6EBA58AC"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BB64918"/>
    <w:multiLevelType w:val="hybridMultilevel"/>
    <w:tmpl w:val="62E43FF0"/>
    <w:lvl w:ilvl="0" w:tplc="830E1F70">
      <w:start w:val="5"/>
      <w:numFmt w:val="bullet"/>
      <w:lvlText w:val="-"/>
      <w:lvlJc w:val="left"/>
      <w:pPr>
        <w:ind w:left="720" w:hanging="360"/>
      </w:pPr>
      <w:rPr>
        <w:rFonts w:ascii="Arial" w:eastAsia="SimSu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EFC644A"/>
    <w:multiLevelType w:val="hybridMultilevel"/>
    <w:tmpl w:val="50BCC5A0"/>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391781295">
    <w:abstractNumId w:val="9"/>
  </w:num>
  <w:num w:numId="2" w16cid:durableId="1692142293">
    <w:abstractNumId w:val="25"/>
  </w:num>
  <w:num w:numId="3" w16cid:durableId="1076827831">
    <w:abstractNumId w:val="15"/>
  </w:num>
  <w:num w:numId="4" w16cid:durableId="528033098">
    <w:abstractNumId w:val="18"/>
  </w:num>
  <w:num w:numId="5" w16cid:durableId="2042701701">
    <w:abstractNumId w:val="38"/>
  </w:num>
  <w:num w:numId="6" w16cid:durableId="408649410">
    <w:abstractNumId w:val="1"/>
  </w:num>
  <w:num w:numId="7" w16cid:durableId="1289896245">
    <w:abstractNumId w:val="7"/>
  </w:num>
  <w:num w:numId="8" w16cid:durableId="1392147934">
    <w:abstractNumId w:val="20"/>
  </w:num>
  <w:num w:numId="9" w16cid:durableId="1499536799">
    <w:abstractNumId w:val="37"/>
  </w:num>
  <w:num w:numId="10" w16cid:durableId="735127662">
    <w:abstractNumId w:val="6"/>
  </w:num>
  <w:num w:numId="11" w16cid:durableId="624628783">
    <w:abstractNumId w:val="29"/>
  </w:num>
  <w:num w:numId="12" w16cid:durableId="1985969541">
    <w:abstractNumId w:val="39"/>
  </w:num>
  <w:num w:numId="13" w16cid:durableId="1188103227">
    <w:abstractNumId w:val="30"/>
  </w:num>
  <w:num w:numId="14" w16cid:durableId="399795163">
    <w:abstractNumId w:val="12"/>
    <w:lvlOverride w:ilvl="0"/>
    <w:lvlOverride w:ilvl="1">
      <w:startOverride w:val="1"/>
    </w:lvlOverride>
    <w:lvlOverride w:ilvl="2"/>
    <w:lvlOverride w:ilvl="3"/>
    <w:lvlOverride w:ilvl="4"/>
    <w:lvlOverride w:ilvl="5"/>
    <w:lvlOverride w:ilvl="6"/>
    <w:lvlOverride w:ilvl="7"/>
    <w:lvlOverride w:ilvl="8"/>
  </w:num>
  <w:num w:numId="15" w16cid:durableId="51540607">
    <w:abstractNumId w:val="36"/>
  </w:num>
  <w:num w:numId="16" w16cid:durableId="558830904">
    <w:abstractNumId w:val="8"/>
  </w:num>
  <w:num w:numId="17" w16cid:durableId="1241669647">
    <w:abstractNumId w:val="10"/>
  </w:num>
  <w:num w:numId="18" w16cid:durableId="1601253796">
    <w:abstractNumId w:val="19"/>
  </w:num>
  <w:num w:numId="19" w16cid:durableId="235016454">
    <w:abstractNumId w:val="35"/>
  </w:num>
  <w:num w:numId="20" w16cid:durableId="444036371">
    <w:abstractNumId w:val="33"/>
  </w:num>
  <w:num w:numId="21" w16cid:durableId="1063870007">
    <w:abstractNumId w:val="26"/>
  </w:num>
  <w:num w:numId="22" w16cid:durableId="272975729">
    <w:abstractNumId w:val="24"/>
  </w:num>
  <w:num w:numId="23" w16cid:durableId="565843342">
    <w:abstractNumId w:val="11"/>
  </w:num>
  <w:num w:numId="24" w16cid:durableId="283195394">
    <w:abstractNumId w:val="2"/>
  </w:num>
  <w:num w:numId="25" w16cid:durableId="975572423">
    <w:abstractNumId w:val="21"/>
  </w:num>
  <w:num w:numId="26" w16cid:durableId="21243014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799607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77363326">
    <w:abstractNumId w:val="31"/>
  </w:num>
  <w:num w:numId="29" w16cid:durableId="1497958316">
    <w:abstractNumId w:val="17"/>
  </w:num>
  <w:num w:numId="30" w16cid:durableId="1965696980">
    <w:abstractNumId w:val="32"/>
  </w:num>
  <w:num w:numId="31" w16cid:durableId="1843273796">
    <w:abstractNumId w:val="23"/>
  </w:num>
  <w:num w:numId="32" w16cid:durableId="1251546738">
    <w:abstractNumId w:val="0"/>
  </w:num>
  <w:num w:numId="33" w16cid:durableId="2086948169">
    <w:abstractNumId w:val="5"/>
  </w:num>
  <w:num w:numId="34" w16cid:durableId="187571124">
    <w:abstractNumId w:val="14"/>
  </w:num>
  <w:num w:numId="35" w16cid:durableId="17512752">
    <w:abstractNumId w:val="3"/>
  </w:num>
  <w:num w:numId="36" w16cid:durableId="175124224">
    <w:abstractNumId w:val="13"/>
  </w:num>
  <w:num w:numId="37" w16cid:durableId="347874762">
    <w:abstractNumId w:val="27"/>
  </w:num>
  <w:num w:numId="38" w16cid:durableId="788740361">
    <w:abstractNumId w:val="22"/>
  </w:num>
  <w:num w:numId="39" w16cid:durableId="890308660">
    <w:abstractNumId w:val="16"/>
  </w:num>
  <w:num w:numId="40" w16cid:durableId="203406550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216"/>
    <w:rsid w:val="000070B8"/>
    <w:rsid w:val="00014789"/>
    <w:rsid w:val="00021CFA"/>
    <w:rsid w:val="0002249B"/>
    <w:rsid w:val="000269F1"/>
    <w:rsid w:val="000317E7"/>
    <w:rsid w:val="00032E02"/>
    <w:rsid w:val="00041A7F"/>
    <w:rsid w:val="000423C3"/>
    <w:rsid w:val="000518C0"/>
    <w:rsid w:val="00052038"/>
    <w:rsid w:val="000539D3"/>
    <w:rsid w:val="000551E3"/>
    <w:rsid w:val="00057FB7"/>
    <w:rsid w:val="000622EB"/>
    <w:rsid w:val="000659E3"/>
    <w:rsid w:val="000740F5"/>
    <w:rsid w:val="00080997"/>
    <w:rsid w:val="00082229"/>
    <w:rsid w:val="000853D6"/>
    <w:rsid w:val="00087C9F"/>
    <w:rsid w:val="00095917"/>
    <w:rsid w:val="000A49AB"/>
    <w:rsid w:val="000A4ECF"/>
    <w:rsid w:val="000A54C2"/>
    <w:rsid w:val="000B233C"/>
    <w:rsid w:val="000B4A35"/>
    <w:rsid w:val="000B7647"/>
    <w:rsid w:val="000C0E82"/>
    <w:rsid w:val="000C1D74"/>
    <w:rsid w:val="000C6E7A"/>
    <w:rsid w:val="000D478E"/>
    <w:rsid w:val="000D6C2F"/>
    <w:rsid w:val="000E5444"/>
    <w:rsid w:val="000E5F95"/>
    <w:rsid w:val="000F23BA"/>
    <w:rsid w:val="000F4EC2"/>
    <w:rsid w:val="000F6AD7"/>
    <w:rsid w:val="00101BB6"/>
    <w:rsid w:val="0011195D"/>
    <w:rsid w:val="00112481"/>
    <w:rsid w:val="0011680B"/>
    <w:rsid w:val="0011711E"/>
    <w:rsid w:val="00124ECE"/>
    <w:rsid w:val="00126D92"/>
    <w:rsid w:val="0012716D"/>
    <w:rsid w:val="0013162F"/>
    <w:rsid w:val="00132386"/>
    <w:rsid w:val="00132872"/>
    <w:rsid w:val="001329D0"/>
    <w:rsid w:val="0014074C"/>
    <w:rsid w:val="001504E0"/>
    <w:rsid w:val="00152ED6"/>
    <w:rsid w:val="0015488A"/>
    <w:rsid w:val="00155693"/>
    <w:rsid w:val="001635DE"/>
    <w:rsid w:val="0017592F"/>
    <w:rsid w:val="00176197"/>
    <w:rsid w:val="00192B41"/>
    <w:rsid w:val="0019631E"/>
    <w:rsid w:val="00196932"/>
    <w:rsid w:val="001C567C"/>
    <w:rsid w:val="001D071F"/>
    <w:rsid w:val="001D3913"/>
    <w:rsid w:val="001D625D"/>
    <w:rsid w:val="001E4556"/>
    <w:rsid w:val="001E5DE7"/>
    <w:rsid w:val="001E702E"/>
    <w:rsid w:val="001F6068"/>
    <w:rsid w:val="001F71E1"/>
    <w:rsid w:val="00222724"/>
    <w:rsid w:val="002302C6"/>
    <w:rsid w:val="00232B27"/>
    <w:rsid w:val="00235FBB"/>
    <w:rsid w:val="0023618D"/>
    <w:rsid w:val="00251117"/>
    <w:rsid w:val="00252054"/>
    <w:rsid w:val="002575A9"/>
    <w:rsid w:val="002647EA"/>
    <w:rsid w:val="00266AF1"/>
    <w:rsid w:val="0026707E"/>
    <w:rsid w:val="00270011"/>
    <w:rsid w:val="00271C78"/>
    <w:rsid w:val="0027753A"/>
    <w:rsid w:val="00282BA4"/>
    <w:rsid w:val="00286A06"/>
    <w:rsid w:val="00291ECC"/>
    <w:rsid w:val="00292095"/>
    <w:rsid w:val="00292B51"/>
    <w:rsid w:val="00295E7D"/>
    <w:rsid w:val="0029639D"/>
    <w:rsid w:val="00296C18"/>
    <w:rsid w:val="002A753A"/>
    <w:rsid w:val="002B132E"/>
    <w:rsid w:val="002B2D5D"/>
    <w:rsid w:val="002C0564"/>
    <w:rsid w:val="002C331E"/>
    <w:rsid w:val="002C49DE"/>
    <w:rsid w:val="002C7E32"/>
    <w:rsid w:val="002D68CD"/>
    <w:rsid w:val="002D7DE6"/>
    <w:rsid w:val="002E3E3D"/>
    <w:rsid w:val="002E41E4"/>
    <w:rsid w:val="002F1CA7"/>
    <w:rsid w:val="002F4B2C"/>
    <w:rsid w:val="002F6C35"/>
    <w:rsid w:val="00313580"/>
    <w:rsid w:val="00315E85"/>
    <w:rsid w:val="00317E6E"/>
    <w:rsid w:val="00321326"/>
    <w:rsid w:val="00343AF9"/>
    <w:rsid w:val="00345F32"/>
    <w:rsid w:val="00346643"/>
    <w:rsid w:val="003478F8"/>
    <w:rsid w:val="00351C4D"/>
    <w:rsid w:val="00353439"/>
    <w:rsid w:val="0035608C"/>
    <w:rsid w:val="00360925"/>
    <w:rsid w:val="00360A4A"/>
    <w:rsid w:val="00364C5B"/>
    <w:rsid w:val="00365983"/>
    <w:rsid w:val="00366737"/>
    <w:rsid w:val="003772FE"/>
    <w:rsid w:val="00384891"/>
    <w:rsid w:val="003A056A"/>
    <w:rsid w:val="003B1839"/>
    <w:rsid w:val="003B35FE"/>
    <w:rsid w:val="003B5D85"/>
    <w:rsid w:val="003C6AB1"/>
    <w:rsid w:val="003D00D8"/>
    <w:rsid w:val="003D168F"/>
    <w:rsid w:val="003D2EB8"/>
    <w:rsid w:val="003E0875"/>
    <w:rsid w:val="003E1907"/>
    <w:rsid w:val="003E3106"/>
    <w:rsid w:val="003E5FBC"/>
    <w:rsid w:val="003E7F0C"/>
    <w:rsid w:val="003F3F6D"/>
    <w:rsid w:val="00402349"/>
    <w:rsid w:val="004079DF"/>
    <w:rsid w:val="00411559"/>
    <w:rsid w:val="00412FFA"/>
    <w:rsid w:val="004170AB"/>
    <w:rsid w:val="00426C92"/>
    <w:rsid w:val="00430B4A"/>
    <w:rsid w:val="0044575E"/>
    <w:rsid w:val="00445BDE"/>
    <w:rsid w:val="0046276C"/>
    <w:rsid w:val="004627E6"/>
    <w:rsid w:val="00466CE8"/>
    <w:rsid w:val="00475133"/>
    <w:rsid w:val="00476268"/>
    <w:rsid w:val="004779F3"/>
    <w:rsid w:val="00477FB3"/>
    <w:rsid w:val="00481CA3"/>
    <w:rsid w:val="00486215"/>
    <w:rsid w:val="00487042"/>
    <w:rsid w:val="00492CA0"/>
    <w:rsid w:val="004978A9"/>
    <w:rsid w:val="004A1CC6"/>
    <w:rsid w:val="004A2855"/>
    <w:rsid w:val="004B5DAB"/>
    <w:rsid w:val="004B5E75"/>
    <w:rsid w:val="004B74D1"/>
    <w:rsid w:val="004C51AC"/>
    <w:rsid w:val="004C527E"/>
    <w:rsid w:val="004D1973"/>
    <w:rsid w:val="004E673D"/>
    <w:rsid w:val="00504409"/>
    <w:rsid w:val="00514F06"/>
    <w:rsid w:val="00515F14"/>
    <w:rsid w:val="00526E20"/>
    <w:rsid w:val="0053283F"/>
    <w:rsid w:val="00533979"/>
    <w:rsid w:val="0053458A"/>
    <w:rsid w:val="005463A6"/>
    <w:rsid w:val="00546761"/>
    <w:rsid w:val="00552BD2"/>
    <w:rsid w:val="00552F27"/>
    <w:rsid w:val="00570E8C"/>
    <w:rsid w:val="00572FF3"/>
    <w:rsid w:val="00576824"/>
    <w:rsid w:val="005774DA"/>
    <w:rsid w:val="00581E6E"/>
    <w:rsid w:val="00582325"/>
    <w:rsid w:val="00586A3F"/>
    <w:rsid w:val="00587A07"/>
    <w:rsid w:val="00590C24"/>
    <w:rsid w:val="005916CE"/>
    <w:rsid w:val="00591B5D"/>
    <w:rsid w:val="005966E9"/>
    <w:rsid w:val="005A3907"/>
    <w:rsid w:val="005B2F68"/>
    <w:rsid w:val="005C1694"/>
    <w:rsid w:val="005C41F2"/>
    <w:rsid w:val="005C56F3"/>
    <w:rsid w:val="005E18AD"/>
    <w:rsid w:val="005E4614"/>
    <w:rsid w:val="005F0F4B"/>
    <w:rsid w:val="005F23E5"/>
    <w:rsid w:val="005F6659"/>
    <w:rsid w:val="005F70D3"/>
    <w:rsid w:val="005F72B2"/>
    <w:rsid w:val="00602ADC"/>
    <w:rsid w:val="00606F8B"/>
    <w:rsid w:val="00607BA8"/>
    <w:rsid w:val="00610A5B"/>
    <w:rsid w:val="00612F33"/>
    <w:rsid w:val="006130C4"/>
    <w:rsid w:val="00622DC5"/>
    <w:rsid w:val="00635123"/>
    <w:rsid w:val="00637BCE"/>
    <w:rsid w:val="00643C04"/>
    <w:rsid w:val="00647ED4"/>
    <w:rsid w:val="00651214"/>
    <w:rsid w:val="006565BB"/>
    <w:rsid w:val="0066017F"/>
    <w:rsid w:val="00666FFC"/>
    <w:rsid w:val="006731C8"/>
    <w:rsid w:val="0068073F"/>
    <w:rsid w:val="00685132"/>
    <w:rsid w:val="0069032F"/>
    <w:rsid w:val="00696D5B"/>
    <w:rsid w:val="006A6A44"/>
    <w:rsid w:val="006B0728"/>
    <w:rsid w:val="006C1ABB"/>
    <w:rsid w:val="006D550A"/>
    <w:rsid w:val="006E3AC2"/>
    <w:rsid w:val="006F07FD"/>
    <w:rsid w:val="006F3CC3"/>
    <w:rsid w:val="006F5660"/>
    <w:rsid w:val="007010EA"/>
    <w:rsid w:val="0070452A"/>
    <w:rsid w:val="007147CB"/>
    <w:rsid w:val="00725F59"/>
    <w:rsid w:val="00730F8E"/>
    <w:rsid w:val="00734BDA"/>
    <w:rsid w:val="00742074"/>
    <w:rsid w:val="00745BC4"/>
    <w:rsid w:val="00747AC9"/>
    <w:rsid w:val="00752A01"/>
    <w:rsid w:val="00756983"/>
    <w:rsid w:val="007609E2"/>
    <w:rsid w:val="00760FDD"/>
    <w:rsid w:val="0076206D"/>
    <w:rsid w:val="00762094"/>
    <w:rsid w:val="007843E5"/>
    <w:rsid w:val="00787228"/>
    <w:rsid w:val="007A2150"/>
    <w:rsid w:val="007A4E26"/>
    <w:rsid w:val="007A63F3"/>
    <w:rsid w:val="007A69A4"/>
    <w:rsid w:val="007B0395"/>
    <w:rsid w:val="007B5E8F"/>
    <w:rsid w:val="007C07D8"/>
    <w:rsid w:val="007C1E94"/>
    <w:rsid w:val="007C24C9"/>
    <w:rsid w:val="007C2CDB"/>
    <w:rsid w:val="007C3024"/>
    <w:rsid w:val="007D031D"/>
    <w:rsid w:val="007D23DF"/>
    <w:rsid w:val="007D599F"/>
    <w:rsid w:val="007D713E"/>
    <w:rsid w:val="007E52B4"/>
    <w:rsid w:val="007E52FC"/>
    <w:rsid w:val="007E7490"/>
    <w:rsid w:val="007F57B7"/>
    <w:rsid w:val="007F65A6"/>
    <w:rsid w:val="00805169"/>
    <w:rsid w:val="0082613F"/>
    <w:rsid w:val="00826718"/>
    <w:rsid w:val="00827775"/>
    <w:rsid w:val="00835C2E"/>
    <w:rsid w:val="00855953"/>
    <w:rsid w:val="00862125"/>
    <w:rsid w:val="0086424F"/>
    <w:rsid w:val="00874231"/>
    <w:rsid w:val="00877AFC"/>
    <w:rsid w:val="00880925"/>
    <w:rsid w:val="008866CE"/>
    <w:rsid w:val="00893299"/>
    <w:rsid w:val="00893E3F"/>
    <w:rsid w:val="00895F37"/>
    <w:rsid w:val="008A2C34"/>
    <w:rsid w:val="008A7ABE"/>
    <w:rsid w:val="008B0BD2"/>
    <w:rsid w:val="008C5421"/>
    <w:rsid w:val="008D3147"/>
    <w:rsid w:val="008D3BC4"/>
    <w:rsid w:val="008E0D14"/>
    <w:rsid w:val="008E2BDB"/>
    <w:rsid w:val="008F39C8"/>
    <w:rsid w:val="008F55F0"/>
    <w:rsid w:val="008F699E"/>
    <w:rsid w:val="0090358B"/>
    <w:rsid w:val="00905FC1"/>
    <w:rsid w:val="00907237"/>
    <w:rsid w:val="0091115F"/>
    <w:rsid w:val="0091316E"/>
    <w:rsid w:val="00913704"/>
    <w:rsid w:val="00920FC7"/>
    <w:rsid w:val="009228CD"/>
    <w:rsid w:val="00922FB7"/>
    <w:rsid w:val="0092451D"/>
    <w:rsid w:val="00930295"/>
    <w:rsid w:val="00931016"/>
    <w:rsid w:val="00936B2A"/>
    <w:rsid w:val="00937CE1"/>
    <w:rsid w:val="00945952"/>
    <w:rsid w:val="00946728"/>
    <w:rsid w:val="0095072B"/>
    <w:rsid w:val="00951663"/>
    <w:rsid w:val="00956B34"/>
    <w:rsid w:val="009571B5"/>
    <w:rsid w:val="00960D45"/>
    <w:rsid w:val="00965867"/>
    <w:rsid w:val="00965A6D"/>
    <w:rsid w:val="009708E9"/>
    <w:rsid w:val="00976154"/>
    <w:rsid w:val="00976405"/>
    <w:rsid w:val="00976FD6"/>
    <w:rsid w:val="0097770A"/>
    <w:rsid w:val="00980EA9"/>
    <w:rsid w:val="0098111D"/>
    <w:rsid w:val="009924C5"/>
    <w:rsid w:val="009958D9"/>
    <w:rsid w:val="00997141"/>
    <w:rsid w:val="009B0758"/>
    <w:rsid w:val="009C3301"/>
    <w:rsid w:val="009D1869"/>
    <w:rsid w:val="009D6FA8"/>
    <w:rsid w:val="009E4121"/>
    <w:rsid w:val="009E4FCF"/>
    <w:rsid w:val="009F5F84"/>
    <w:rsid w:val="009F64C7"/>
    <w:rsid w:val="009F769D"/>
    <w:rsid w:val="00A0074B"/>
    <w:rsid w:val="00A030B6"/>
    <w:rsid w:val="00A049B2"/>
    <w:rsid w:val="00A13852"/>
    <w:rsid w:val="00A20216"/>
    <w:rsid w:val="00A2356D"/>
    <w:rsid w:val="00A244B4"/>
    <w:rsid w:val="00A430BE"/>
    <w:rsid w:val="00A4543B"/>
    <w:rsid w:val="00A467A1"/>
    <w:rsid w:val="00A506B9"/>
    <w:rsid w:val="00A57281"/>
    <w:rsid w:val="00A71B33"/>
    <w:rsid w:val="00A74A63"/>
    <w:rsid w:val="00A931AF"/>
    <w:rsid w:val="00AA10CD"/>
    <w:rsid w:val="00AA6063"/>
    <w:rsid w:val="00AB1D05"/>
    <w:rsid w:val="00AC0AC7"/>
    <w:rsid w:val="00AC2D67"/>
    <w:rsid w:val="00AC4EC0"/>
    <w:rsid w:val="00AD7326"/>
    <w:rsid w:val="00B10DC1"/>
    <w:rsid w:val="00B13170"/>
    <w:rsid w:val="00B30C74"/>
    <w:rsid w:val="00B31DA5"/>
    <w:rsid w:val="00B3738A"/>
    <w:rsid w:val="00B40D7D"/>
    <w:rsid w:val="00B43556"/>
    <w:rsid w:val="00B46AC8"/>
    <w:rsid w:val="00B50016"/>
    <w:rsid w:val="00B51D0F"/>
    <w:rsid w:val="00B55FA4"/>
    <w:rsid w:val="00B5774E"/>
    <w:rsid w:val="00B623F3"/>
    <w:rsid w:val="00B65CEC"/>
    <w:rsid w:val="00B8187B"/>
    <w:rsid w:val="00B8620F"/>
    <w:rsid w:val="00B86B17"/>
    <w:rsid w:val="00B9610E"/>
    <w:rsid w:val="00BA5941"/>
    <w:rsid w:val="00BC454E"/>
    <w:rsid w:val="00BC4DEA"/>
    <w:rsid w:val="00BC55F1"/>
    <w:rsid w:val="00BC67D1"/>
    <w:rsid w:val="00BC747A"/>
    <w:rsid w:val="00BD3003"/>
    <w:rsid w:val="00BD383D"/>
    <w:rsid w:val="00BD44D3"/>
    <w:rsid w:val="00BD60DC"/>
    <w:rsid w:val="00BE7B0D"/>
    <w:rsid w:val="00BE7FCC"/>
    <w:rsid w:val="00BF03BC"/>
    <w:rsid w:val="00BF40AD"/>
    <w:rsid w:val="00C045CA"/>
    <w:rsid w:val="00C0613A"/>
    <w:rsid w:val="00C11EE5"/>
    <w:rsid w:val="00C1464B"/>
    <w:rsid w:val="00C14800"/>
    <w:rsid w:val="00C20E8A"/>
    <w:rsid w:val="00C250CA"/>
    <w:rsid w:val="00C31128"/>
    <w:rsid w:val="00C34802"/>
    <w:rsid w:val="00C410CA"/>
    <w:rsid w:val="00C429C6"/>
    <w:rsid w:val="00C43121"/>
    <w:rsid w:val="00C45600"/>
    <w:rsid w:val="00C47598"/>
    <w:rsid w:val="00C47FF5"/>
    <w:rsid w:val="00C605E0"/>
    <w:rsid w:val="00C63977"/>
    <w:rsid w:val="00C7268C"/>
    <w:rsid w:val="00C72E36"/>
    <w:rsid w:val="00C73844"/>
    <w:rsid w:val="00C7608A"/>
    <w:rsid w:val="00C764E1"/>
    <w:rsid w:val="00C82735"/>
    <w:rsid w:val="00C8309E"/>
    <w:rsid w:val="00C863AE"/>
    <w:rsid w:val="00C908DE"/>
    <w:rsid w:val="00CA03B0"/>
    <w:rsid w:val="00CA0B9D"/>
    <w:rsid w:val="00CA2860"/>
    <w:rsid w:val="00CA299E"/>
    <w:rsid w:val="00CA3A57"/>
    <w:rsid w:val="00CA624E"/>
    <w:rsid w:val="00CB176D"/>
    <w:rsid w:val="00CB5080"/>
    <w:rsid w:val="00CB5A54"/>
    <w:rsid w:val="00CC79EA"/>
    <w:rsid w:val="00CD0FD6"/>
    <w:rsid w:val="00CD2690"/>
    <w:rsid w:val="00CD488A"/>
    <w:rsid w:val="00CE10B0"/>
    <w:rsid w:val="00CE1206"/>
    <w:rsid w:val="00CF363B"/>
    <w:rsid w:val="00CF3AC2"/>
    <w:rsid w:val="00CF4AF7"/>
    <w:rsid w:val="00D02331"/>
    <w:rsid w:val="00D163EF"/>
    <w:rsid w:val="00D23CCB"/>
    <w:rsid w:val="00D32198"/>
    <w:rsid w:val="00D37812"/>
    <w:rsid w:val="00D44EA5"/>
    <w:rsid w:val="00D461A3"/>
    <w:rsid w:val="00D51792"/>
    <w:rsid w:val="00D51C40"/>
    <w:rsid w:val="00D54261"/>
    <w:rsid w:val="00D6202A"/>
    <w:rsid w:val="00D64C69"/>
    <w:rsid w:val="00D64CB1"/>
    <w:rsid w:val="00D662CF"/>
    <w:rsid w:val="00D66CD2"/>
    <w:rsid w:val="00D70A21"/>
    <w:rsid w:val="00D75375"/>
    <w:rsid w:val="00D80ED9"/>
    <w:rsid w:val="00D8108C"/>
    <w:rsid w:val="00D86DBD"/>
    <w:rsid w:val="00D92D9E"/>
    <w:rsid w:val="00D94088"/>
    <w:rsid w:val="00DA0723"/>
    <w:rsid w:val="00DA17B3"/>
    <w:rsid w:val="00DA487E"/>
    <w:rsid w:val="00DA66C4"/>
    <w:rsid w:val="00DB193E"/>
    <w:rsid w:val="00DB1CA1"/>
    <w:rsid w:val="00DB2CBA"/>
    <w:rsid w:val="00DB70FF"/>
    <w:rsid w:val="00DC57BD"/>
    <w:rsid w:val="00DD430D"/>
    <w:rsid w:val="00DE7C78"/>
    <w:rsid w:val="00DF0FF0"/>
    <w:rsid w:val="00DF611A"/>
    <w:rsid w:val="00E02D97"/>
    <w:rsid w:val="00E02FCA"/>
    <w:rsid w:val="00E05FDD"/>
    <w:rsid w:val="00E071BA"/>
    <w:rsid w:val="00E11AA4"/>
    <w:rsid w:val="00E11E13"/>
    <w:rsid w:val="00E2038F"/>
    <w:rsid w:val="00E267A2"/>
    <w:rsid w:val="00E26D5C"/>
    <w:rsid w:val="00E26D82"/>
    <w:rsid w:val="00E3269E"/>
    <w:rsid w:val="00E34F3B"/>
    <w:rsid w:val="00E37C23"/>
    <w:rsid w:val="00E43F2E"/>
    <w:rsid w:val="00E463C9"/>
    <w:rsid w:val="00E53E7E"/>
    <w:rsid w:val="00E54A92"/>
    <w:rsid w:val="00E54DEA"/>
    <w:rsid w:val="00E56032"/>
    <w:rsid w:val="00E57D79"/>
    <w:rsid w:val="00E727CC"/>
    <w:rsid w:val="00E74851"/>
    <w:rsid w:val="00E81C38"/>
    <w:rsid w:val="00E87034"/>
    <w:rsid w:val="00E91175"/>
    <w:rsid w:val="00E93B08"/>
    <w:rsid w:val="00E97C0C"/>
    <w:rsid w:val="00EA0971"/>
    <w:rsid w:val="00EA1730"/>
    <w:rsid w:val="00EA73EE"/>
    <w:rsid w:val="00EA77D8"/>
    <w:rsid w:val="00EB0960"/>
    <w:rsid w:val="00EB0A7B"/>
    <w:rsid w:val="00EB38E7"/>
    <w:rsid w:val="00EB3F03"/>
    <w:rsid w:val="00EB597A"/>
    <w:rsid w:val="00EB7A7D"/>
    <w:rsid w:val="00EB7E21"/>
    <w:rsid w:val="00EC1DE1"/>
    <w:rsid w:val="00EC357D"/>
    <w:rsid w:val="00EC4BDD"/>
    <w:rsid w:val="00EC678A"/>
    <w:rsid w:val="00ED13CD"/>
    <w:rsid w:val="00ED27A7"/>
    <w:rsid w:val="00ED47C1"/>
    <w:rsid w:val="00EE131A"/>
    <w:rsid w:val="00EE267B"/>
    <w:rsid w:val="00EF1D4A"/>
    <w:rsid w:val="00F00407"/>
    <w:rsid w:val="00F02011"/>
    <w:rsid w:val="00F07089"/>
    <w:rsid w:val="00F122C7"/>
    <w:rsid w:val="00F13BCF"/>
    <w:rsid w:val="00F144F8"/>
    <w:rsid w:val="00F20A40"/>
    <w:rsid w:val="00F21426"/>
    <w:rsid w:val="00F2591C"/>
    <w:rsid w:val="00F348A1"/>
    <w:rsid w:val="00F41715"/>
    <w:rsid w:val="00F423D4"/>
    <w:rsid w:val="00F45BED"/>
    <w:rsid w:val="00F4648B"/>
    <w:rsid w:val="00F51447"/>
    <w:rsid w:val="00F52EAF"/>
    <w:rsid w:val="00F55654"/>
    <w:rsid w:val="00F57094"/>
    <w:rsid w:val="00F6517B"/>
    <w:rsid w:val="00F65AF9"/>
    <w:rsid w:val="00F65CA6"/>
    <w:rsid w:val="00F65DA6"/>
    <w:rsid w:val="00F73A8D"/>
    <w:rsid w:val="00F86A7D"/>
    <w:rsid w:val="00F916CD"/>
    <w:rsid w:val="00F9392C"/>
    <w:rsid w:val="00F951C0"/>
    <w:rsid w:val="00FA485B"/>
    <w:rsid w:val="00FA6A92"/>
    <w:rsid w:val="00FB032F"/>
    <w:rsid w:val="00FB1FE9"/>
    <w:rsid w:val="00FB4967"/>
    <w:rsid w:val="00FB6498"/>
    <w:rsid w:val="00FC138C"/>
    <w:rsid w:val="00FC1572"/>
    <w:rsid w:val="00FC43BC"/>
    <w:rsid w:val="00FC4493"/>
    <w:rsid w:val="00FC53A1"/>
    <w:rsid w:val="00FD2929"/>
    <w:rsid w:val="00FE1C1D"/>
    <w:rsid w:val="00FE6D63"/>
    <w:rsid w:val="00FF2EBE"/>
    <w:rsid w:val="00FF55A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046C2"/>
  <w15:docId w15:val="{A90DAE6A-9D1A-BD42-B3DD-C883FBCB1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F5"/>
    <w:pPr>
      <w:spacing w:after="160" w:line="259" w:lineRule="auto"/>
    </w:pPr>
    <w:rPr>
      <w:rFonts w:ascii="Calibri" w:eastAsia="Calibri" w:hAnsi="Calibri" w:cs="Times New Roman"/>
    </w:rPr>
  </w:style>
  <w:style w:type="paragraph" w:styleId="Heading1">
    <w:name w:val="heading 1"/>
    <w:next w:val="Normal"/>
    <w:link w:val="Heading1Char"/>
    <w:uiPriority w:val="9"/>
    <w:qFormat/>
    <w:rsid w:val="000A49AB"/>
    <w:pPr>
      <w:keepNext/>
      <w:keepLines/>
      <w:spacing w:after="224" w:line="259" w:lineRule="auto"/>
      <w:ind w:left="861" w:hanging="10"/>
      <w:outlineLvl w:val="0"/>
    </w:pPr>
    <w:rPr>
      <w:rFonts w:ascii="Calibri" w:eastAsia="Calibri" w:hAnsi="Calibri" w:cs="Calibri"/>
      <w:b/>
      <w:color w:val="000000"/>
      <w:sz w:val="24"/>
      <w:lang w:eastAsia="el-GR"/>
    </w:rPr>
  </w:style>
  <w:style w:type="paragraph" w:styleId="Heading2">
    <w:name w:val="heading 2"/>
    <w:basedOn w:val="Normal"/>
    <w:next w:val="Normal"/>
    <w:link w:val="Heading2Char"/>
    <w:uiPriority w:val="9"/>
    <w:unhideWhenUsed/>
    <w:qFormat/>
    <w:rsid w:val="000B233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71B3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20216"/>
    <w:rPr>
      <w:color w:val="0000FF"/>
      <w:u w:val="single"/>
    </w:rPr>
  </w:style>
  <w:style w:type="paragraph" w:customStyle="1" w:styleId="TableParagraph">
    <w:name w:val="Table Paragraph"/>
    <w:basedOn w:val="Normal"/>
    <w:uiPriority w:val="1"/>
    <w:qFormat/>
    <w:rsid w:val="003E1907"/>
    <w:pPr>
      <w:widowControl w:val="0"/>
      <w:autoSpaceDE w:val="0"/>
      <w:autoSpaceDN w:val="0"/>
      <w:spacing w:after="0" w:line="240" w:lineRule="auto"/>
    </w:pPr>
    <w:rPr>
      <w:rFonts w:cs="Calibri"/>
      <w:lang w:eastAsia="el-GR" w:bidi="el-GR"/>
    </w:rPr>
  </w:style>
  <w:style w:type="paragraph" w:styleId="Header">
    <w:name w:val="header"/>
    <w:basedOn w:val="Normal"/>
    <w:link w:val="HeaderChar"/>
    <w:uiPriority w:val="99"/>
    <w:unhideWhenUsed/>
    <w:rsid w:val="009F5F84"/>
    <w:pPr>
      <w:tabs>
        <w:tab w:val="center" w:pos="4153"/>
        <w:tab w:val="right" w:pos="8306"/>
      </w:tabs>
      <w:spacing w:after="0" w:line="240" w:lineRule="auto"/>
    </w:pPr>
  </w:style>
  <w:style w:type="character" w:customStyle="1" w:styleId="HeaderChar">
    <w:name w:val="Header Char"/>
    <w:basedOn w:val="DefaultParagraphFont"/>
    <w:link w:val="Header"/>
    <w:uiPriority w:val="99"/>
    <w:rsid w:val="009F5F84"/>
    <w:rPr>
      <w:rFonts w:ascii="Calibri" w:eastAsia="Calibri" w:hAnsi="Calibri" w:cs="Times New Roman"/>
    </w:rPr>
  </w:style>
  <w:style w:type="paragraph" w:styleId="Footer">
    <w:name w:val="footer"/>
    <w:aliases w:val="ft"/>
    <w:basedOn w:val="Normal"/>
    <w:link w:val="FooterChar"/>
    <w:uiPriority w:val="99"/>
    <w:unhideWhenUsed/>
    <w:rsid w:val="009F5F84"/>
    <w:pPr>
      <w:tabs>
        <w:tab w:val="center" w:pos="4153"/>
        <w:tab w:val="right" w:pos="8306"/>
      </w:tabs>
      <w:spacing w:after="0" w:line="240" w:lineRule="auto"/>
    </w:pPr>
  </w:style>
  <w:style w:type="character" w:customStyle="1" w:styleId="FooterChar">
    <w:name w:val="Footer Char"/>
    <w:aliases w:val="ft Char"/>
    <w:basedOn w:val="DefaultParagraphFont"/>
    <w:link w:val="Footer"/>
    <w:uiPriority w:val="99"/>
    <w:rsid w:val="009F5F84"/>
    <w:rPr>
      <w:rFonts w:ascii="Calibri" w:eastAsia="Calibri" w:hAnsi="Calibri" w:cs="Times New Roman"/>
    </w:rPr>
  </w:style>
  <w:style w:type="paragraph" w:customStyle="1" w:styleId="A0E349F008B644AAB6A282E0D042D17E">
    <w:name w:val="A0E349F008B644AAB6A282E0D042D17E"/>
    <w:rsid w:val="009F5F84"/>
    <w:rPr>
      <w:rFonts w:eastAsiaTheme="minorEastAsia"/>
      <w:lang w:eastAsia="el-GR"/>
    </w:rPr>
  </w:style>
  <w:style w:type="paragraph" w:styleId="BalloonText">
    <w:name w:val="Balloon Text"/>
    <w:basedOn w:val="Normal"/>
    <w:link w:val="BalloonTextChar"/>
    <w:uiPriority w:val="99"/>
    <w:semiHidden/>
    <w:unhideWhenUsed/>
    <w:rsid w:val="009F5F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F84"/>
    <w:rPr>
      <w:rFonts w:ascii="Tahoma" w:eastAsia="Calibri" w:hAnsi="Tahoma" w:cs="Tahoma"/>
      <w:sz w:val="16"/>
      <w:szCs w:val="16"/>
    </w:rPr>
  </w:style>
  <w:style w:type="paragraph" w:customStyle="1" w:styleId="Default">
    <w:name w:val="Default"/>
    <w:qFormat/>
    <w:rsid w:val="00CB5A54"/>
    <w:pPr>
      <w:autoSpaceDE w:val="0"/>
      <w:autoSpaceDN w:val="0"/>
      <w:adjustRightInd w:val="0"/>
      <w:spacing w:after="0" w:line="240" w:lineRule="auto"/>
    </w:pPr>
    <w:rPr>
      <w:rFonts w:ascii="Tahoma" w:eastAsia="Calibri" w:hAnsi="Tahoma" w:cs="Tahoma"/>
      <w:color w:val="000000"/>
      <w:sz w:val="24"/>
      <w:szCs w:val="24"/>
    </w:rPr>
  </w:style>
  <w:style w:type="character" w:customStyle="1" w:styleId="1">
    <w:name w:val="Έντονη έμφαση1"/>
    <w:uiPriority w:val="21"/>
    <w:qFormat/>
    <w:rsid w:val="00CB5A54"/>
    <w:rPr>
      <w:i/>
      <w:iCs/>
      <w:color w:val="4472C4"/>
    </w:rPr>
  </w:style>
  <w:style w:type="paragraph" w:styleId="ListParagraph">
    <w:name w:val="List Paragraph"/>
    <w:aliases w:val="Bullet2,Bullet21,Bullet22,Bullet23,Bullet211,Bullet24,Bullet25,Bullet26,Bullet27,bl11,Bullet212,Bullet28,bl12,Bullet213,Bullet29,bl13,Bullet214,Bullet210,Bullet215,Γράφημα,Παράγραφος λίστας2,Liste à puces retrait droite,Dot pt,Primus H"/>
    <w:basedOn w:val="Normal"/>
    <w:link w:val="ListParagraphChar"/>
    <w:uiPriority w:val="34"/>
    <w:qFormat/>
    <w:rsid w:val="00CB5A54"/>
    <w:pPr>
      <w:ind w:left="720"/>
      <w:contextualSpacing/>
    </w:pPr>
  </w:style>
  <w:style w:type="character" w:customStyle="1" w:styleId="ListParagraphChar">
    <w:name w:val="List Paragraph Char"/>
    <w:aliases w:val="Bullet2 Char,Bullet21 Char,Bullet22 Char,Bullet23 Char,Bullet211 Char,Bullet24 Char,Bullet25 Char,Bullet26 Char,Bullet27 Char,bl11 Char,Bullet212 Char,Bullet28 Char,bl12 Char,Bullet213 Char,Bullet29 Char,bl13 Char,Bullet214 Char"/>
    <w:link w:val="ListParagraph"/>
    <w:uiPriority w:val="34"/>
    <w:qFormat/>
    <w:locked/>
    <w:rsid w:val="00CB5A54"/>
    <w:rPr>
      <w:rFonts w:ascii="Calibri" w:eastAsia="Calibri" w:hAnsi="Calibri" w:cs="Times New Roman"/>
    </w:rPr>
  </w:style>
  <w:style w:type="character" w:customStyle="1" w:styleId="Heading1Char">
    <w:name w:val="Heading 1 Char"/>
    <w:basedOn w:val="DefaultParagraphFont"/>
    <w:link w:val="Heading1"/>
    <w:uiPriority w:val="9"/>
    <w:rsid w:val="000A49AB"/>
    <w:rPr>
      <w:rFonts w:ascii="Calibri" w:eastAsia="Calibri" w:hAnsi="Calibri" w:cs="Calibri"/>
      <w:b/>
      <w:color w:val="000000"/>
      <w:sz w:val="24"/>
      <w:lang w:eastAsia="el-GR"/>
    </w:rPr>
  </w:style>
  <w:style w:type="table" w:styleId="TableTheme">
    <w:name w:val="Table Theme"/>
    <w:basedOn w:val="TableNormal"/>
    <w:uiPriority w:val="99"/>
    <w:semiHidden/>
    <w:unhideWhenUsed/>
    <w:rsid w:val="000A49AB"/>
    <w:pPr>
      <w:spacing w:after="0" w:line="240" w:lineRule="auto"/>
    </w:pPr>
    <w:rPr>
      <w:rFonts w:ascii="Times New Roman" w:eastAsia="Times New Roman" w:hAnsi="Times New Roman" w:cs="Times New Roman"/>
      <w:sz w:val="20"/>
      <w:szCs w:val="20"/>
      <w:lang w:eastAsia="el-GR"/>
    </w:rPr>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style>
  <w:style w:type="character" w:customStyle="1" w:styleId="Char1">
    <w:name w:val="Παράγραφος λίστας Char1"/>
    <w:aliases w:val="Bullet2 Char1,Bullet21 Char1,Bullet22 Char1,Bullet23 Char1,Bullet211 Char1,Bullet24 Char1,Bullet25 Char1,Bullet26 Char1,Bullet27 Char1,bl11 Char1,Bullet212 Char1,Bullet28 Char1,bl12 Char1,Bullet213 Char1,Bullet29 Char1,bl13 Char1"/>
    <w:uiPriority w:val="1"/>
    <w:qFormat/>
    <w:locked/>
    <w:rsid w:val="00FB6498"/>
    <w:rPr>
      <w:rFonts w:ascii="Calibri" w:eastAsia="Calibri" w:hAnsi="Calibri" w:cs="Times New Roman"/>
    </w:rPr>
  </w:style>
  <w:style w:type="paragraph" w:styleId="NoSpacing">
    <w:name w:val="No Spacing"/>
    <w:link w:val="NoSpacingChar"/>
    <w:uiPriority w:val="1"/>
    <w:qFormat/>
    <w:rsid w:val="003D00D8"/>
    <w:pPr>
      <w:spacing w:after="0" w:line="240" w:lineRule="auto"/>
    </w:pPr>
    <w:rPr>
      <w:rFonts w:ascii="Calibri" w:eastAsia="SimSun" w:hAnsi="Calibri" w:cs="Times New Roman"/>
    </w:rPr>
  </w:style>
  <w:style w:type="character" w:customStyle="1" w:styleId="NoSpacingChar">
    <w:name w:val="No Spacing Char"/>
    <w:link w:val="NoSpacing"/>
    <w:uiPriority w:val="1"/>
    <w:rsid w:val="003D00D8"/>
    <w:rPr>
      <w:rFonts w:ascii="Calibri" w:eastAsia="SimSun" w:hAnsi="Calibri" w:cs="Times New Roman"/>
    </w:rPr>
  </w:style>
  <w:style w:type="character" w:styleId="CommentReference">
    <w:name w:val="annotation reference"/>
    <w:basedOn w:val="DefaultParagraphFont"/>
    <w:uiPriority w:val="99"/>
    <w:semiHidden/>
    <w:unhideWhenUsed/>
    <w:rsid w:val="00976154"/>
    <w:rPr>
      <w:sz w:val="16"/>
      <w:szCs w:val="16"/>
    </w:rPr>
  </w:style>
  <w:style w:type="paragraph" w:styleId="CommentText">
    <w:name w:val="annotation text"/>
    <w:basedOn w:val="Normal"/>
    <w:link w:val="CommentTextChar"/>
    <w:uiPriority w:val="99"/>
    <w:unhideWhenUsed/>
    <w:rsid w:val="00976154"/>
    <w:pPr>
      <w:spacing w:line="240" w:lineRule="auto"/>
    </w:pPr>
    <w:rPr>
      <w:sz w:val="20"/>
      <w:szCs w:val="20"/>
    </w:rPr>
  </w:style>
  <w:style w:type="character" w:customStyle="1" w:styleId="CommentTextChar">
    <w:name w:val="Comment Text Char"/>
    <w:basedOn w:val="DefaultParagraphFont"/>
    <w:link w:val="CommentText"/>
    <w:uiPriority w:val="99"/>
    <w:rsid w:val="0097615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76154"/>
    <w:rPr>
      <w:b/>
      <w:bCs/>
    </w:rPr>
  </w:style>
  <w:style w:type="character" w:customStyle="1" w:styleId="CommentSubjectChar">
    <w:name w:val="Comment Subject Char"/>
    <w:basedOn w:val="CommentTextChar"/>
    <w:link w:val="CommentSubject"/>
    <w:uiPriority w:val="99"/>
    <w:semiHidden/>
    <w:rsid w:val="00976154"/>
    <w:rPr>
      <w:rFonts w:ascii="Calibri" w:eastAsia="Calibri" w:hAnsi="Calibri" w:cs="Times New Roman"/>
      <w:b/>
      <w:bCs/>
      <w:sz w:val="20"/>
      <w:szCs w:val="20"/>
    </w:rPr>
  </w:style>
  <w:style w:type="paragraph" w:styleId="Revision">
    <w:name w:val="Revision"/>
    <w:hidden/>
    <w:uiPriority w:val="99"/>
    <w:semiHidden/>
    <w:rsid w:val="0070452A"/>
    <w:pPr>
      <w:spacing w:after="0" w:line="240" w:lineRule="auto"/>
    </w:pPr>
    <w:rPr>
      <w:rFonts w:ascii="Calibri" w:eastAsia="Calibri" w:hAnsi="Calibri" w:cs="Times New Roman"/>
    </w:rPr>
  </w:style>
  <w:style w:type="paragraph" w:customStyle="1" w:styleId="western">
    <w:name w:val="western"/>
    <w:basedOn w:val="Normal"/>
    <w:rsid w:val="005F0F4B"/>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Heading2Char">
    <w:name w:val="Heading 2 Char"/>
    <w:basedOn w:val="DefaultParagraphFont"/>
    <w:link w:val="Heading2"/>
    <w:uiPriority w:val="9"/>
    <w:rsid w:val="000B233C"/>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2C7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913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PreformattedChar">
    <w:name w:val="HTML Preformatted Char"/>
    <w:basedOn w:val="DefaultParagraphFont"/>
    <w:link w:val="HTMLPreformatted"/>
    <w:uiPriority w:val="99"/>
    <w:rsid w:val="00913704"/>
    <w:rPr>
      <w:rFonts w:ascii="Courier New" w:eastAsia="Times New Roman" w:hAnsi="Courier New" w:cs="Courier New"/>
      <w:sz w:val="20"/>
      <w:szCs w:val="20"/>
      <w:lang w:eastAsia="el-GR"/>
    </w:rPr>
  </w:style>
  <w:style w:type="paragraph" w:styleId="NormalWeb">
    <w:name w:val="Normal (Web)"/>
    <w:basedOn w:val="Normal"/>
    <w:uiPriority w:val="99"/>
    <w:unhideWhenUsed/>
    <w:rsid w:val="00F144F8"/>
    <w:pPr>
      <w:spacing w:after="0" w:line="240" w:lineRule="auto"/>
    </w:pPr>
    <w:rPr>
      <w:rFonts w:ascii="Times New Roman" w:eastAsiaTheme="minorHAnsi" w:hAnsi="Times New Roman"/>
      <w:sz w:val="24"/>
      <w:szCs w:val="24"/>
      <w:lang w:eastAsia="el-GR"/>
    </w:rPr>
  </w:style>
  <w:style w:type="character" w:customStyle="1" w:styleId="contentpasted0">
    <w:name w:val="contentpasted0"/>
    <w:basedOn w:val="DefaultParagraphFont"/>
    <w:rsid w:val="00F144F8"/>
  </w:style>
  <w:style w:type="character" w:customStyle="1" w:styleId="10">
    <w:name w:val="Ανεπίλυτη αναφορά1"/>
    <w:basedOn w:val="DefaultParagraphFont"/>
    <w:uiPriority w:val="99"/>
    <w:semiHidden/>
    <w:unhideWhenUsed/>
    <w:rsid w:val="00BC4DEA"/>
    <w:rPr>
      <w:color w:val="605E5C"/>
      <w:shd w:val="clear" w:color="auto" w:fill="E1DFDD"/>
    </w:rPr>
  </w:style>
  <w:style w:type="paragraph" w:styleId="FootnoteText">
    <w:name w:val="footnote text"/>
    <w:basedOn w:val="Normal"/>
    <w:link w:val="FootnoteTextChar"/>
    <w:uiPriority w:val="99"/>
    <w:semiHidden/>
    <w:unhideWhenUsed/>
    <w:rsid w:val="001119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195D"/>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11195D"/>
    <w:rPr>
      <w:vertAlign w:val="superscript"/>
    </w:rPr>
  </w:style>
  <w:style w:type="character" w:styleId="FollowedHyperlink">
    <w:name w:val="FollowedHyperlink"/>
    <w:basedOn w:val="DefaultParagraphFont"/>
    <w:uiPriority w:val="99"/>
    <w:semiHidden/>
    <w:unhideWhenUsed/>
    <w:rsid w:val="00CF4AF7"/>
    <w:rPr>
      <w:color w:val="800080" w:themeColor="followedHyperlink"/>
      <w:u w:val="single"/>
    </w:rPr>
  </w:style>
  <w:style w:type="paragraph" w:styleId="IntenseQuote">
    <w:name w:val="Intense Quote"/>
    <w:basedOn w:val="Normal"/>
    <w:next w:val="Normal"/>
    <w:link w:val="IntenseQuoteChar"/>
    <w:uiPriority w:val="30"/>
    <w:qFormat/>
    <w:rsid w:val="00A244B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244B4"/>
    <w:rPr>
      <w:rFonts w:ascii="Calibri" w:eastAsia="Calibri" w:hAnsi="Calibri" w:cs="Times New Roman"/>
      <w:i/>
      <w:iCs/>
      <w:color w:val="4F81BD" w:themeColor="accent1"/>
    </w:rPr>
  </w:style>
  <w:style w:type="character" w:styleId="IntenseReference">
    <w:name w:val="Intense Reference"/>
    <w:basedOn w:val="DefaultParagraphFont"/>
    <w:uiPriority w:val="32"/>
    <w:qFormat/>
    <w:rsid w:val="00A244B4"/>
    <w:rPr>
      <w:b/>
      <w:bCs/>
      <w:smallCaps/>
      <w:color w:val="4F81BD" w:themeColor="accent1"/>
      <w:spacing w:val="5"/>
    </w:rPr>
  </w:style>
  <w:style w:type="character" w:styleId="Strong">
    <w:name w:val="Strong"/>
    <w:basedOn w:val="DefaultParagraphFont"/>
    <w:uiPriority w:val="22"/>
    <w:qFormat/>
    <w:rsid w:val="00DF611A"/>
    <w:rPr>
      <w:b/>
      <w:bCs/>
    </w:rPr>
  </w:style>
  <w:style w:type="character" w:customStyle="1" w:styleId="a">
    <w:name w:val="Σώμα κειμένου_"/>
    <w:link w:val="2"/>
    <w:rsid w:val="00DF611A"/>
    <w:rPr>
      <w:sz w:val="21"/>
      <w:szCs w:val="21"/>
      <w:shd w:val="clear" w:color="auto" w:fill="FFFFFF"/>
    </w:rPr>
  </w:style>
  <w:style w:type="paragraph" w:customStyle="1" w:styleId="2">
    <w:name w:val="Σώμα κειμένου2"/>
    <w:basedOn w:val="Normal"/>
    <w:link w:val="a"/>
    <w:rsid w:val="00DF611A"/>
    <w:pPr>
      <w:widowControl w:val="0"/>
      <w:shd w:val="clear" w:color="auto" w:fill="FFFFFF"/>
      <w:spacing w:after="180" w:line="0" w:lineRule="atLeast"/>
      <w:ind w:hanging="720"/>
    </w:pPr>
    <w:rPr>
      <w:rFonts w:asciiTheme="minorHAnsi" w:eastAsiaTheme="minorHAnsi" w:hAnsiTheme="minorHAnsi" w:cstheme="minorBidi"/>
      <w:sz w:val="21"/>
      <w:szCs w:val="21"/>
    </w:rPr>
  </w:style>
  <w:style w:type="character" w:customStyle="1" w:styleId="A0">
    <w:name w:val="Κανένα A"/>
    <w:rsid w:val="00DF611A"/>
  </w:style>
  <w:style w:type="paragraph" w:customStyle="1" w:styleId="xxxxxmsonormal">
    <w:name w:val="x_x_x_x_xmsonormal"/>
    <w:basedOn w:val="Normal"/>
    <w:rsid w:val="001D071F"/>
    <w:pPr>
      <w:spacing w:before="100" w:beforeAutospacing="1" w:after="100" w:afterAutospacing="1" w:line="240" w:lineRule="auto"/>
    </w:pPr>
    <w:rPr>
      <w:rFonts w:ascii="Times New Roman" w:eastAsiaTheme="minorEastAsia" w:hAnsi="Times New Roman"/>
      <w:sz w:val="24"/>
      <w:szCs w:val="24"/>
      <w:lang w:eastAsia="ja-JP"/>
    </w:rPr>
  </w:style>
  <w:style w:type="character" w:customStyle="1" w:styleId="Heading3Char">
    <w:name w:val="Heading 3 Char"/>
    <w:basedOn w:val="DefaultParagraphFont"/>
    <w:link w:val="Heading3"/>
    <w:uiPriority w:val="9"/>
    <w:semiHidden/>
    <w:rsid w:val="00A71B33"/>
    <w:rPr>
      <w:rFonts w:asciiTheme="majorHAnsi" w:eastAsiaTheme="majorEastAsia" w:hAnsiTheme="majorHAnsi" w:cstheme="majorBidi"/>
      <w:color w:val="243F60" w:themeColor="accent1" w:themeShade="7F"/>
      <w:sz w:val="24"/>
      <w:szCs w:val="24"/>
    </w:rPr>
  </w:style>
  <w:style w:type="character" w:customStyle="1" w:styleId="20">
    <w:name w:val="Ανεπίλυτη αναφορά2"/>
    <w:basedOn w:val="DefaultParagraphFont"/>
    <w:uiPriority w:val="99"/>
    <w:semiHidden/>
    <w:unhideWhenUsed/>
    <w:rsid w:val="00A74A63"/>
    <w:rPr>
      <w:color w:val="605E5C"/>
      <w:shd w:val="clear" w:color="auto" w:fill="E1DFDD"/>
    </w:rPr>
  </w:style>
  <w:style w:type="character" w:customStyle="1" w:styleId="apple-converted-space">
    <w:name w:val="apple-converted-space"/>
    <w:basedOn w:val="DefaultParagraphFont"/>
    <w:rsid w:val="007D713E"/>
  </w:style>
  <w:style w:type="character" w:customStyle="1" w:styleId="UnresolvedMention1">
    <w:name w:val="Unresolved Mention1"/>
    <w:basedOn w:val="DefaultParagraphFont"/>
    <w:uiPriority w:val="99"/>
    <w:semiHidden/>
    <w:unhideWhenUsed/>
    <w:rsid w:val="008051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38583">
      <w:bodyDiv w:val="1"/>
      <w:marLeft w:val="0"/>
      <w:marRight w:val="0"/>
      <w:marTop w:val="0"/>
      <w:marBottom w:val="0"/>
      <w:divBdr>
        <w:top w:val="none" w:sz="0" w:space="0" w:color="auto"/>
        <w:left w:val="none" w:sz="0" w:space="0" w:color="auto"/>
        <w:bottom w:val="none" w:sz="0" w:space="0" w:color="auto"/>
        <w:right w:val="none" w:sz="0" w:space="0" w:color="auto"/>
      </w:divBdr>
      <w:divsChild>
        <w:div w:id="1237089796">
          <w:marLeft w:val="547"/>
          <w:marRight w:val="0"/>
          <w:marTop w:val="0"/>
          <w:marBottom w:val="0"/>
          <w:divBdr>
            <w:top w:val="none" w:sz="0" w:space="0" w:color="auto"/>
            <w:left w:val="none" w:sz="0" w:space="0" w:color="auto"/>
            <w:bottom w:val="none" w:sz="0" w:space="0" w:color="auto"/>
            <w:right w:val="none" w:sz="0" w:space="0" w:color="auto"/>
          </w:divBdr>
        </w:div>
      </w:divsChild>
    </w:div>
    <w:div w:id="140276685">
      <w:bodyDiv w:val="1"/>
      <w:marLeft w:val="0"/>
      <w:marRight w:val="0"/>
      <w:marTop w:val="0"/>
      <w:marBottom w:val="0"/>
      <w:divBdr>
        <w:top w:val="none" w:sz="0" w:space="0" w:color="auto"/>
        <w:left w:val="none" w:sz="0" w:space="0" w:color="auto"/>
        <w:bottom w:val="none" w:sz="0" w:space="0" w:color="auto"/>
        <w:right w:val="none" w:sz="0" w:space="0" w:color="auto"/>
      </w:divBdr>
    </w:div>
    <w:div w:id="183639111">
      <w:bodyDiv w:val="1"/>
      <w:marLeft w:val="0"/>
      <w:marRight w:val="0"/>
      <w:marTop w:val="0"/>
      <w:marBottom w:val="0"/>
      <w:divBdr>
        <w:top w:val="none" w:sz="0" w:space="0" w:color="auto"/>
        <w:left w:val="none" w:sz="0" w:space="0" w:color="auto"/>
        <w:bottom w:val="none" w:sz="0" w:space="0" w:color="auto"/>
        <w:right w:val="none" w:sz="0" w:space="0" w:color="auto"/>
      </w:divBdr>
    </w:div>
    <w:div w:id="533420472">
      <w:bodyDiv w:val="1"/>
      <w:marLeft w:val="0"/>
      <w:marRight w:val="0"/>
      <w:marTop w:val="0"/>
      <w:marBottom w:val="0"/>
      <w:divBdr>
        <w:top w:val="none" w:sz="0" w:space="0" w:color="auto"/>
        <w:left w:val="none" w:sz="0" w:space="0" w:color="auto"/>
        <w:bottom w:val="none" w:sz="0" w:space="0" w:color="auto"/>
        <w:right w:val="none" w:sz="0" w:space="0" w:color="auto"/>
      </w:divBdr>
    </w:div>
    <w:div w:id="604266696">
      <w:bodyDiv w:val="1"/>
      <w:marLeft w:val="0"/>
      <w:marRight w:val="0"/>
      <w:marTop w:val="0"/>
      <w:marBottom w:val="0"/>
      <w:divBdr>
        <w:top w:val="none" w:sz="0" w:space="0" w:color="auto"/>
        <w:left w:val="none" w:sz="0" w:space="0" w:color="auto"/>
        <w:bottom w:val="none" w:sz="0" w:space="0" w:color="auto"/>
        <w:right w:val="none" w:sz="0" w:space="0" w:color="auto"/>
      </w:divBdr>
    </w:div>
    <w:div w:id="691734097">
      <w:bodyDiv w:val="1"/>
      <w:marLeft w:val="0"/>
      <w:marRight w:val="0"/>
      <w:marTop w:val="0"/>
      <w:marBottom w:val="0"/>
      <w:divBdr>
        <w:top w:val="none" w:sz="0" w:space="0" w:color="auto"/>
        <w:left w:val="none" w:sz="0" w:space="0" w:color="auto"/>
        <w:bottom w:val="none" w:sz="0" w:space="0" w:color="auto"/>
        <w:right w:val="none" w:sz="0" w:space="0" w:color="auto"/>
      </w:divBdr>
    </w:div>
    <w:div w:id="739211304">
      <w:bodyDiv w:val="1"/>
      <w:marLeft w:val="0"/>
      <w:marRight w:val="0"/>
      <w:marTop w:val="0"/>
      <w:marBottom w:val="0"/>
      <w:divBdr>
        <w:top w:val="none" w:sz="0" w:space="0" w:color="auto"/>
        <w:left w:val="none" w:sz="0" w:space="0" w:color="auto"/>
        <w:bottom w:val="none" w:sz="0" w:space="0" w:color="auto"/>
        <w:right w:val="none" w:sz="0" w:space="0" w:color="auto"/>
      </w:divBdr>
    </w:div>
    <w:div w:id="810559071">
      <w:bodyDiv w:val="1"/>
      <w:marLeft w:val="0"/>
      <w:marRight w:val="0"/>
      <w:marTop w:val="0"/>
      <w:marBottom w:val="0"/>
      <w:divBdr>
        <w:top w:val="none" w:sz="0" w:space="0" w:color="auto"/>
        <w:left w:val="none" w:sz="0" w:space="0" w:color="auto"/>
        <w:bottom w:val="none" w:sz="0" w:space="0" w:color="auto"/>
        <w:right w:val="none" w:sz="0" w:space="0" w:color="auto"/>
      </w:divBdr>
    </w:div>
    <w:div w:id="1018890529">
      <w:bodyDiv w:val="1"/>
      <w:marLeft w:val="0"/>
      <w:marRight w:val="0"/>
      <w:marTop w:val="0"/>
      <w:marBottom w:val="0"/>
      <w:divBdr>
        <w:top w:val="none" w:sz="0" w:space="0" w:color="auto"/>
        <w:left w:val="none" w:sz="0" w:space="0" w:color="auto"/>
        <w:bottom w:val="none" w:sz="0" w:space="0" w:color="auto"/>
        <w:right w:val="none" w:sz="0" w:space="0" w:color="auto"/>
      </w:divBdr>
    </w:div>
    <w:div w:id="1090275875">
      <w:bodyDiv w:val="1"/>
      <w:marLeft w:val="0"/>
      <w:marRight w:val="0"/>
      <w:marTop w:val="0"/>
      <w:marBottom w:val="0"/>
      <w:divBdr>
        <w:top w:val="none" w:sz="0" w:space="0" w:color="auto"/>
        <w:left w:val="none" w:sz="0" w:space="0" w:color="auto"/>
        <w:bottom w:val="none" w:sz="0" w:space="0" w:color="auto"/>
        <w:right w:val="none" w:sz="0" w:space="0" w:color="auto"/>
      </w:divBdr>
    </w:div>
    <w:div w:id="1117062937">
      <w:bodyDiv w:val="1"/>
      <w:marLeft w:val="0"/>
      <w:marRight w:val="0"/>
      <w:marTop w:val="0"/>
      <w:marBottom w:val="0"/>
      <w:divBdr>
        <w:top w:val="none" w:sz="0" w:space="0" w:color="auto"/>
        <w:left w:val="none" w:sz="0" w:space="0" w:color="auto"/>
        <w:bottom w:val="none" w:sz="0" w:space="0" w:color="auto"/>
        <w:right w:val="none" w:sz="0" w:space="0" w:color="auto"/>
      </w:divBdr>
      <w:divsChild>
        <w:div w:id="813907378">
          <w:marLeft w:val="0"/>
          <w:marRight w:val="0"/>
          <w:marTop w:val="0"/>
          <w:marBottom w:val="225"/>
          <w:divBdr>
            <w:top w:val="none" w:sz="0" w:space="0" w:color="auto"/>
            <w:left w:val="none" w:sz="0" w:space="0" w:color="auto"/>
            <w:bottom w:val="none" w:sz="0" w:space="0" w:color="auto"/>
            <w:right w:val="none" w:sz="0" w:space="0" w:color="auto"/>
          </w:divBdr>
        </w:div>
        <w:div w:id="1274819930">
          <w:marLeft w:val="0"/>
          <w:marRight w:val="0"/>
          <w:marTop w:val="0"/>
          <w:marBottom w:val="225"/>
          <w:divBdr>
            <w:top w:val="none" w:sz="0" w:space="0" w:color="auto"/>
            <w:left w:val="none" w:sz="0" w:space="0" w:color="auto"/>
            <w:bottom w:val="none" w:sz="0" w:space="0" w:color="auto"/>
            <w:right w:val="none" w:sz="0" w:space="0" w:color="auto"/>
          </w:divBdr>
          <w:divsChild>
            <w:div w:id="2129353890">
              <w:marLeft w:val="0"/>
              <w:marRight w:val="0"/>
              <w:marTop w:val="0"/>
              <w:marBottom w:val="0"/>
              <w:divBdr>
                <w:top w:val="none" w:sz="0" w:space="0" w:color="auto"/>
                <w:left w:val="none" w:sz="0" w:space="0" w:color="auto"/>
                <w:bottom w:val="none" w:sz="0" w:space="0" w:color="auto"/>
                <w:right w:val="none" w:sz="0" w:space="0" w:color="auto"/>
              </w:divBdr>
            </w:div>
          </w:divsChild>
        </w:div>
        <w:div w:id="684602344">
          <w:marLeft w:val="0"/>
          <w:marRight w:val="0"/>
          <w:marTop w:val="0"/>
          <w:marBottom w:val="225"/>
          <w:divBdr>
            <w:top w:val="none" w:sz="0" w:space="0" w:color="auto"/>
            <w:left w:val="none" w:sz="0" w:space="0" w:color="auto"/>
            <w:bottom w:val="none" w:sz="0" w:space="0" w:color="auto"/>
            <w:right w:val="none" w:sz="0" w:space="0" w:color="auto"/>
          </w:divBdr>
          <w:divsChild>
            <w:div w:id="1333096103">
              <w:marLeft w:val="0"/>
              <w:marRight w:val="0"/>
              <w:marTop w:val="0"/>
              <w:marBottom w:val="0"/>
              <w:divBdr>
                <w:top w:val="none" w:sz="0" w:space="0" w:color="auto"/>
                <w:left w:val="none" w:sz="0" w:space="0" w:color="auto"/>
                <w:bottom w:val="none" w:sz="0" w:space="0" w:color="auto"/>
                <w:right w:val="none" w:sz="0" w:space="0" w:color="auto"/>
              </w:divBdr>
            </w:div>
          </w:divsChild>
        </w:div>
        <w:div w:id="1954752921">
          <w:marLeft w:val="0"/>
          <w:marRight w:val="0"/>
          <w:marTop w:val="0"/>
          <w:marBottom w:val="225"/>
          <w:divBdr>
            <w:top w:val="none" w:sz="0" w:space="0" w:color="auto"/>
            <w:left w:val="none" w:sz="0" w:space="0" w:color="auto"/>
            <w:bottom w:val="none" w:sz="0" w:space="0" w:color="auto"/>
            <w:right w:val="none" w:sz="0" w:space="0" w:color="auto"/>
          </w:divBdr>
          <w:divsChild>
            <w:div w:id="1787046458">
              <w:marLeft w:val="0"/>
              <w:marRight w:val="0"/>
              <w:marTop w:val="0"/>
              <w:marBottom w:val="0"/>
              <w:divBdr>
                <w:top w:val="none" w:sz="0" w:space="0" w:color="auto"/>
                <w:left w:val="none" w:sz="0" w:space="0" w:color="auto"/>
                <w:bottom w:val="none" w:sz="0" w:space="0" w:color="auto"/>
                <w:right w:val="none" w:sz="0" w:space="0" w:color="auto"/>
              </w:divBdr>
            </w:div>
          </w:divsChild>
        </w:div>
        <w:div w:id="273252276">
          <w:marLeft w:val="0"/>
          <w:marRight w:val="0"/>
          <w:marTop w:val="0"/>
          <w:marBottom w:val="225"/>
          <w:divBdr>
            <w:top w:val="none" w:sz="0" w:space="0" w:color="auto"/>
            <w:left w:val="none" w:sz="0" w:space="0" w:color="auto"/>
            <w:bottom w:val="none" w:sz="0" w:space="0" w:color="auto"/>
            <w:right w:val="none" w:sz="0" w:space="0" w:color="auto"/>
          </w:divBdr>
          <w:divsChild>
            <w:div w:id="189126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263896">
      <w:bodyDiv w:val="1"/>
      <w:marLeft w:val="0"/>
      <w:marRight w:val="0"/>
      <w:marTop w:val="0"/>
      <w:marBottom w:val="0"/>
      <w:divBdr>
        <w:top w:val="none" w:sz="0" w:space="0" w:color="auto"/>
        <w:left w:val="none" w:sz="0" w:space="0" w:color="auto"/>
        <w:bottom w:val="none" w:sz="0" w:space="0" w:color="auto"/>
        <w:right w:val="none" w:sz="0" w:space="0" w:color="auto"/>
      </w:divBdr>
    </w:div>
    <w:div w:id="1245650235">
      <w:bodyDiv w:val="1"/>
      <w:marLeft w:val="0"/>
      <w:marRight w:val="0"/>
      <w:marTop w:val="0"/>
      <w:marBottom w:val="0"/>
      <w:divBdr>
        <w:top w:val="none" w:sz="0" w:space="0" w:color="auto"/>
        <w:left w:val="none" w:sz="0" w:space="0" w:color="auto"/>
        <w:bottom w:val="none" w:sz="0" w:space="0" w:color="auto"/>
        <w:right w:val="none" w:sz="0" w:space="0" w:color="auto"/>
      </w:divBdr>
      <w:divsChild>
        <w:div w:id="1225530155">
          <w:marLeft w:val="547"/>
          <w:marRight w:val="0"/>
          <w:marTop w:val="0"/>
          <w:marBottom w:val="84"/>
          <w:divBdr>
            <w:top w:val="none" w:sz="0" w:space="0" w:color="auto"/>
            <w:left w:val="none" w:sz="0" w:space="0" w:color="auto"/>
            <w:bottom w:val="none" w:sz="0" w:space="0" w:color="auto"/>
            <w:right w:val="none" w:sz="0" w:space="0" w:color="auto"/>
          </w:divBdr>
        </w:div>
      </w:divsChild>
    </w:div>
    <w:div w:id="1386948861">
      <w:bodyDiv w:val="1"/>
      <w:marLeft w:val="0"/>
      <w:marRight w:val="0"/>
      <w:marTop w:val="0"/>
      <w:marBottom w:val="0"/>
      <w:divBdr>
        <w:top w:val="none" w:sz="0" w:space="0" w:color="auto"/>
        <w:left w:val="none" w:sz="0" w:space="0" w:color="auto"/>
        <w:bottom w:val="none" w:sz="0" w:space="0" w:color="auto"/>
        <w:right w:val="none" w:sz="0" w:space="0" w:color="auto"/>
      </w:divBdr>
    </w:div>
    <w:div w:id="1527332694">
      <w:bodyDiv w:val="1"/>
      <w:marLeft w:val="0"/>
      <w:marRight w:val="0"/>
      <w:marTop w:val="0"/>
      <w:marBottom w:val="0"/>
      <w:divBdr>
        <w:top w:val="none" w:sz="0" w:space="0" w:color="auto"/>
        <w:left w:val="none" w:sz="0" w:space="0" w:color="auto"/>
        <w:bottom w:val="none" w:sz="0" w:space="0" w:color="auto"/>
        <w:right w:val="none" w:sz="0" w:space="0" w:color="auto"/>
      </w:divBdr>
      <w:divsChild>
        <w:div w:id="1798403786">
          <w:marLeft w:val="547"/>
          <w:marRight w:val="0"/>
          <w:marTop w:val="0"/>
          <w:marBottom w:val="0"/>
          <w:divBdr>
            <w:top w:val="none" w:sz="0" w:space="0" w:color="auto"/>
            <w:left w:val="none" w:sz="0" w:space="0" w:color="auto"/>
            <w:bottom w:val="none" w:sz="0" w:space="0" w:color="auto"/>
            <w:right w:val="none" w:sz="0" w:space="0" w:color="auto"/>
          </w:divBdr>
        </w:div>
      </w:divsChild>
    </w:div>
    <w:div w:id="1641425119">
      <w:bodyDiv w:val="1"/>
      <w:marLeft w:val="0"/>
      <w:marRight w:val="0"/>
      <w:marTop w:val="0"/>
      <w:marBottom w:val="0"/>
      <w:divBdr>
        <w:top w:val="none" w:sz="0" w:space="0" w:color="auto"/>
        <w:left w:val="none" w:sz="0" w:space="0" w:color="auto"/>
        <w:bottom w:val="none" w:sz="0" w:space="0" w:color="auto"/>
        <w:right w:val="none" w:sz="0" w:space="0" w:color="auto"/>
      </w:divBdr>
    </w:div>
    <w:div w:id="190926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dika.g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idika.gr"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_rels/foot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79192FA031BC49A7F1A28F2CB8715B" ma:contentTypeVersion="4" ma:contentTypeDescription="Create a new document." ma:contentTypeScope="" ma:versionID="04c47a4a7157e9a24593e48de6798888">
  <xsd:schema xmlns:xsd="http://www.w3.org/2001/XMLSchema" xmlns:xs="http://www.w3.org/2001/XMLSchema" xmlns:p="http://schemas.microsoft.com/office/2006/metadata/properties" xmlns:ns3="fcbccbe9-df70-4c6f-a67b-41d6ee6160bd" targetNamespace="http://schemas.microsoft.com/office/2006/metadata/properties" ma:root="true" ma:fieldsID="5af1fd6ddeb597104c60ac8401b88497" ns3:_="">
    <xsd:import namespace="fcbccbe9-df70-4c6f-a67b-41d6ee6160b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ccbe9-df70-4c6f-a67b-41d6ee6160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08BFB-69D6-422A-9508-34468B3C18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3060D1-39A0-4AB3-A355-4869ACD0508E}">
  <ds:schemaRefs>
    <ds:schemaRef ds:uri="http://schemas.microsoft.com/sharepoint/v3/contenttype/forms"/>
  </ds:schemaRefs>
</ds:datastoreItem>
</file>

<file path=customXml/itemProps3.xml><?xml version="1.0" encoding="utf-8"?>
<ds:datastoreItem xmlns:ds="http://schemas.openxmlformats.org/officeDocument/2006/customXml" ds:itemID="{DFB9D4AA-85D8-4657-B57E-C6EC21FB0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ccbe9-df70-4c6f-a67b-41d6ee616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8C8B25-4CB8-4CA2-B2C7-53870EEF2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1481</Words>
  <Characters>8446</Characters>
  <Application>Microsoft Office Word</Application>
  <DocSecurity>0</DocSecurity>
  <Lines>70</Lines>
  <Paragraphs>19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Ntalta / BRAINS ICS</dc:creator>
  <cp:lastModifiedBy>Panagiotopoulou Sofia</cp:lastModifiedBy>
  <cp:revision>4</cp:revision>
  <cp:lastPrinted>2024-03-19T12:19:00Z</cp:lastPrinted>
  <dcterms:created xsi:type="dcterms:W3CDTF">2024-06-17T10:55:00Z</dcterms:created>
  <dcterms:modified xsi:type="dcterms:W3CDTF">2024-06-18T13:18:00Z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0x0101005779192FA031BC49A7F1A28F2CB8715B</vt:lpwstr>
  </property>
</Properties>
</file>